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7AF" w:rsidRPr="00273B81" w:rsidRDefault="00997F6D" w:rsidP="00273B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37D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1013714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13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F6D" w:rsidRPr="00655D96" w:rsidRDefault="00997F6D" w:rsidP="00997F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655D96">
        <w:rPr>
          <w:rFonts w:ascii="Times New Roman" w:hAnsi="Times New Roman" w:cs="Times New Roman"/>
          <w:b/>
          <w:sz w:val="24"/>
          <w:szCs w:val="24"/>
          <w:lang w:val="sr-Cyrl-CS"/>
        </w:rPr>
        <w:t>СКУПШТИНА УОС ОСРС</w:t>
      </w:r>
    </w:p>
    <w:p w:rsidR="00997F6D" w:rsidRPr="00655D96" w:rsidRDefault="000A388A" w:rsidP="00997F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 w:rsidRPr="00655D96">
        <w:rPr>
          <w:rFonts w:ascii="Times New Roman" w:hAnsi="Times New Roman" w:cs="Times New Roman"/>
          <w:sz w:val="24"/>
          <w:szCs w:val="24"/>
          <w:lang w:val="sr-Cyrl-CS"/>
        </w:rPr>
        <w:t xml:space="preserve">Дана, </w:t>
      </w:r>
      <w:r w:rsidR="009E39AD" w:rsidRPr="00655D96">
        <w:rPr>
          <w:rFonts w:ascii="Times New Roman" w:hAnsi="Times New Roman" w:cs="Times New Roman"/>
          <w:sz w:val="24"/>
          <w:szCs w:val="24"/>
          <w:lang w:val="sr-Cyrl-BA"/>
        </w:rPr>
        <w:t>02</w:t>
      </w:r>
      <w:r w:rsidRPr="00655D96">
        <w:rPr>
          <w:rFonts w:ascii="Times New Roman" w:hAnsi="Times New Roman" w:cs="Times New Roman"/>
          <w:sz w:val="24"/>
          <w:szCs w:val="24"/>
          <w:lang w:val="sr-Cyrl-CS"/>
        </w:rPr>
        <w:t>.0</w:t>
      </w:r>
      <w:r w:rsidR="009E39AD" w:rsidRPr="00655D96">
        <w:rPr>
          <w:rFonts w:ascii="Times New Roman" w:hAnsi="Times New Roman" w:cs="Times New Roman"/>
          <w:sz w:val="24"/>
          <w:szCs w:val="24"/>
          <w:lang w:val="sr-Cyrl-BA"/>
        </w:rPr>
        <w:t>9</w:t>
      </w:r>
      <w:r w:rsidR="005009DB" w:rsidRPr="00655D96">
        <w:rPr>
          <w:rFonts w:ascii="Times New Roman" w:hAnsi="Times New Roman" w:cs="Times New Roman"/>
          <w:sz w:val="24"/>
          <w:szCs w:val="24"/>
          <w:lang w:val="sr-Cyrl-CS"/>
        </w:rPr>
        <w:t>.202</w:t>
      </w:r>
      <w:r w:rsidR="006D56EA" w:rsidRPr="00655D96">
        <w:rPr>
          <w:rFonts w:ascii="Times New Roman" w:hAnsi="Times New Roman" w:cs="Times New Roman"/>
          <w:sz w:val="24"/>
          <w:szCs w:val="24"/>
        </w:rPr>
        <w:t>3</w:t>
      </w:r>
      <w:r w:rsidR="00997F6D" w:rsidRPr="00655D96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:rsidR="00997F6D" w:rsidRPr="00655D96" w:rsidRDefault="000A388A" w:rsidP="00997F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 w:rsidRPr="00655D96">
        <w:rPr>
          <w:rFonts w:ascii="Times New Roman" w:hAnsi="Times New Roman" w:cs="Times New Roman"/>
          <w:sz w:val="24"/>
          <w:szCs w:val="24"/>
          <w:lang w:val="sr-Cyrl-CS"/>
        </w:rPr>
        <w:t xml:space="preserve">Број: </w:t>
      </w:r>
      <w:r w:rsidR="00655D96" w:rsidRPr="00655D96">
        <w:rPr>
          <w:rFonts w:ascii="Times New Roman" w:hAnsi="Times New Roman" w:cs="Times New Roman"/>
          <w:sz w:val="24"/>
          <w:szCs w:val="24"/>
          <w:lang/>
        </w:rPr>
        <w:t>426</w:t>
      </w:r>
      <w:r w:rsidR="005009DB" w:rsidRPr="00655D96">
        <w:rPr>
          <w:rFonts w:ascii="Times New Roman" w:hAnsi="Times New Roman" w:cs="Times New Roman"/>
          <w:sz w:val="24"/>
          <w:szCs w:val="24"/>
          <w:lang w:val="sr-Cyrl-BA"/>
        </w:rPr>
        <w:t>/2</w:t>
      </w:r>
      <w:r w:rsidR="006D56EA" w:rsidRPr="00655D96">
        <w:rPr>
          <w:rFonts w:ascii="Times New Roman" w:hAnsi="Times New Roman" w:cs="Times New Roman"/>
          <w:sz w:val="24"/>
          <w:szCs w:val="24"/>
          <w:lang w:val="sr-Cyrl-BA"/>
        </w:rPr>
        <w:t>3</w:t>
      </w:r>
    </w:p>
    <w:p w:rsidR="00997F6D" w:rsidRPr="00655D96" w:rsidRDefault="00997F6D" w:rsidP="00997F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97F6D" w:rsidRPr="00655D96" w:rsidRDefault="00997F6D" w:rsidP="00997F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655D96">
        <w:rPr>
          <w:rFonts w:ascii="Times New Roman" w:hAnsi="Times New Roman" w:cs="Times New Roman"/>
          <w:b/>
          <w:sz w:val="24"/>
          <w:szCs w:val="24"/>
          <w:lang w:val="sr-Cyrl-CS"/>
        </w:rPr>
        <w:t>ИЗВОД ИЗ ЗАПИСНИКА</w:t>
      </w:r>
    </w:p>
    <w:p w:rsidR="00997F6D" w:rsidRPr="00655D96" w:rsidRDefault="000A388A" w:rsidP="00273B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655D9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са </w:t>
      </w:r>
      <w:r w:rsidR="006D56EA" w:rsidRPr="00655D96">
        <w:rPr>
          <w:rFonts w:ascii="Times New Roman" w:hAnsi="Times New Roman" w:cs="Times New Roman"/>
          <w:b/>
          <w:sz w:val="24"/>
          <w:szCs w:val="24"/>
          <w:lang w:val="sr-Cyrl-BA"/>
        </w:rPr>
        <w:t>3</w:t>
      </w:r>
      <w:r w:rsidR="00997F6D" w:rsidRPr="00655D96">
        <w:rPr>
          <w:rFonts w:ascii="Times New Roman" w:hAnsi="Times New Roman" w:cs="Times New Roman"/>
          <w:b/>
          <w:sz w:val="24"/>
          <w:szCs w:val="24"/>
          <w:lang w:val="sr-Cyrl-CS"/>
        </w:rPr>
        <w:t>. сједнице Скупштине УОС ОСРС</w:t>
      </w:r>
    </w:p>
    <w:p w:rsidR="00997F6D" w:rsidRPr="00655D96" w:rsidRDefault="00997F6D" w:rsidP="00997F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655D96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</w:p>
    <w:p w:rsidR="00997F6D" w:rsidRPr="00655D96" w:rsidRDefault="00997F6D" w:rsidP="00997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55D96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="005009DB" w:rsidRPr="00655D96">
        <w:rPr>
          <w:rFonts w:ascii="Times New Roman" w:hAnsi="Times New Roman" w:cs="Times New Roman"/>
          <w:sz w:val="24"/>
          <w:szCs w:val="24"/>
          <w:lang w:val="sr-Cyrl-CS"/>
        </w:rPr>
        <w:t xml:space="preserve">Сједница је одржана дана </w:t>
      </w:r>
      <w:r w:rsidR="006D56EA" w:rsidRPr="00655D96">
        <w:rPr>
          <w:rFonts w:ascii="Times New Roman" w:hAnsi="Times New Roman" w:cs="Times New Roman"/>
          <w:sz w:val="24"/>
          <w:szCs w:val="24"/>
          <w:lang w:val="sr-Cyrl-CS"/>
        </w:rPr>
        <w:t>02</w:t>
      </w:r>
      <w:r w:rsidR="005009DB" w:rsidRPr="00655D96">
        <w:rPr>
          <w:rFonts w:ascii="Times New Roman" w:hAnsi="Times New Roman" w:cs="Times New Roman"/>
          <w:sz w:val="24"/>
          <w:szCs w:val="24"/>
          <w:lang w:val="sr-Cyrl-CS"/>
        </w:rPr>
        <w:t>.0</w:t>
      </w:r>
      <w:r w:rsidR="006D56EA" w:rsidRPr="00655D96">
        <w:rPr>
          <w:rFonts w:ascii="Times New Roman" w:hAnsi="Times New Roman" w:cs="Times New Roman"/>
          <w:sz w:val="24"/>
          <w:szCs w:val="24"/>
          <w:lang w:val="sr-Cyrl-CS"/>
        </w:rPr>
        <w:t>9</w:t>
      </w:r>
      <w:r w:rsidR="005009DB" w:rsidRPr="00655D96">
        <w:rPr>
          <w:rFonts w:ascii="Times New Roman" w:hAnsi="Times New Roman" w:cs="Times New Roman"/>
          <w:sz w:val="24"/>
          <w:szCs w:val="24"/>
          <w:lang w:val="sr-Cyrl-CS"/>
        </w:rPr>
        <w:t>.202</w:t>
      </w:r>
      <w:r w:rsidR="006D56EA" w:rsidRPr="00655D96">
        <w:rPr>
          <w:rFonts w:ascii="Times New Roman" w:hAnsi="Times New Roman" w:cs="Times New Roman"/>
          <w:sz w:val="24"/>
          <w:szCs w:val="24"/>
          <w:lang w:val="sr-Cyrl-CS"/>
        </w:rPr>
        <w:t>3</w:t>
      </w:r>
      <w:r w:rsidRPr="00655D96">
        <w:rPr>
          <w:rFonts w:ascii="Times New Roman" w:hAnsi="Times New Roman" w:cs="Times New Roman"/>
          <w:sz w:val="24"/>
          <w:szCs w:val="24"/>
          <w:lang w:val="sr-Cyrl-CS"/>
        </w:rPr>
        <w:t>. год</w:t>
      </w:r>
      <w:r w:rsidR="005009DB" w:rsidRPr="00655D96">
        <w:rPr>
          <w:rFonts w:ascii="Times New Roman" w:hAnsi="Times New Roman" w:cs="Times New Roman"/>
          <w:sz w:val="24"/>
          <w:szCs w:val="24"/>
          <w:lang w:val="sr-Cyrl-CS"/>
        </w:rPr>
        <w:t>ине (субота</w:t>
      </w:r>
      <w:r w:rsidR="00AB370F" w:rsidRPr="00655D96">
        <w:rPr>
          <w:rFonts w:ascii="Times New Roman" w:hAnsi="Times New Roman" w:cs="Times New Roman"/>
          <w:sz w:val="24"/>
          <w:szCs w:val="24"/>
          <w:lang w:val="sr-Cyrl-CS"/>
        </w:rPr>
        <w:t xml:space="preserve">) са почетком у </w:t>
      </w:r>
      <w:r w:rsidR="00732F85" w:rsidRPr="00655D96">
        <w:rPr>
          <w:rFonts w:ascii="Times New Roman" w:hAnsi="Times New Roman" w:cs="Times New Roman"/>
          <w:sz w:val="24"/>
          <w:szCs w:val="24"/>
          <w:lang w:val="sr-Cyrl-BA"/>
        </w:rPr>
        <w:t>21:0</w:t>
      </w:r>
      <w:r w:rsidR="009E39AD" w:rsidRPr="00655D96">
        <w:rPr>
          <w:rFonts w:ascii="Times New Roman" w:hAnsi="Times New Roman" w:cs="Times New Roman"/>
          <w:sz w:val="24"/>
          <w:szCs w:val="24"/>
          <w:lang w:val="sr-Cyrl-BA"/>
        </w:rPr>
        <w:t>0</w:t>
      </w:r>
      <w:r w:rsidR="00AC1418" w:rsidRPr="00655D96">
        <w:rPr>
          <w:rFonts w:ascii="Times New Roman" w:hAnsi="Times New Roman" w:cs="Times New Roman"/>
          <w:sz w:val="24"/>
          <w:szCs w:val="24"/>
          <w:lang w:val="sr-Cyrl-CS"/>
        </w:rPr>
        <w:t xml:space="preserve"> час</w:t>
      </w:r>
      <w:r w:rsidR="005009DB" w:rsidRPr="00655D96">
        <w:rPr>
          <w:rFonts w:ascii="Times New Roman" w:hAnsi="Times New Roman" w:cs="Times New Roman"/>
          <w:sz w:val="24"/>
          <w:szCs w:val="24"/>
          <w:lang w:val="sr-Cyrl-CS"/>
        </w:rPr>
        <w:t xml:space="preserve">у сали </w:t>
      </w:r>
      <w:r w:rsidR="006D56EA" w:rsidRPr="00655D96">
        <w:rPr>
          <w:rFonts w:ascii="Times New Roman" w:hAnsi="Times New Roman" w:cs="Times New Roman"/>
          <w:sz w:val="24"/>
          <w:szCs w:val="24"/>
          <w:lang w:val="sr-Cyrl-CS"/>
        </w:rPr>
        <w:t>Шумарске куће „Огњиште“ Јахорина</w:t>
      </w:r>
      <w:r w:rsidR="005009DB" w:rsidRPr="00655D96">
        <w:rPr>
          <w:rFonts w:ascii="Times New Roman" w:hAnsi="Times New Roman" w:cs="Times New Roman"/>
          <w:sz w:val="24"/>
          <w:szCs w:val="24"/>
          <w:lang w:val="sr-Cyrl-CS"/>
        </w:rPr>
        <w:t xml:space="preserve"> ( </w:t>
      </w:r>
      <w:r w:rsidR="006D56EA" w:rsidRPr="00655D96">
        <w:rPr>
          <w:rFonts w:ascii="Times New Roman" w:hAnsi="Times New Roman" w:cs="Times New Roman"/>
          <w:sz w:val="24"/>
          <w:szCs w:val="24"/>
          <w:lang w:val="sr-Cyrl-CS"/>
        </w:rPr>
        <w:t>Пале</w:t>
      </w:r>
      <w:r w:rsidR="005009DB" w:rsidRPr="00655D96">
        <w:rPr>
          <w:rFonts w:ascii="Times New Roman" w:hAnsi="Times New Roman" w:cs="Times New Roman"/>
          <w:sz w:val="24"/>
          <w:szCs w:val="24"/>
          <w:lang w:val="sr-Cyrl-CS"/>
        </w:rPr>
        <w:t>).</w:t>
      </w:r>
    </w:p>
    <w:p w:rsidR="00997F6D" w:rsidRPr="00655D96" w:rsidRDefault="00997F6D" w:rsidP="00997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 w:rsidRPr="00655D96">
        <w:rPr>
          <w:rFonts w:ascii="Times New Roman" w:hAnsi="Times New Roman" w:cs="Times New Roman"/>
          <w:sz w:val="24"/>
          <w:szCs w:val="24"/>
          <w:lang w:val="sr-Cyrl-CS"/>
        </w:rPr>
        <w:tab/>
        <w:t>Присутни: Никола Козић</w:t>
      </w:r>
      <w:r w:rsidR="00EB1060" w:rsidRPr="00655D96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655D96" w:rsidRPr="00655D9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A2222" w:rsidRPr="00655D96">
        <w:rPr>
          <w:rFonts w:ascii="Times New Roman" w:hAnsi="Times New Roman" w:cs="Times New Roman"/>
          <w:sz w:val="24"/>
          <w:szCs w:val="24"/>
          <w:lang w:val="sr-Cyrl-CS"/>
        </w:rPr>
        <w:t>Драган Гутаљ,</w:t>
      </w:r>
      <w:r w:rsidR="0037349A" w:rsidRPr="00655D96">
        <w:rPr>
          <w:rFonts w:ascii="Times New Roman" w:hAnsi="Times New Roman" w:cs="Times New Roman"/>
          <w:sz w:val="24"/>
          <w:szCs w:val="24"/>
          <w:lang w:val="sr-Cyrl-CS"/>
        </w:rPr>
        <w:t xml:space="preserve"> Бојана</w:t>
      </w:r>
      <w:r w:rsidR="0037349A" w:rsidRPr="00C36EB3">
        <w:rPr>
          <w:rFonts w:ascii="Times New Roman" w:hAnsi="Times New Roman" w:cs="Times New Roman"/>
          <w:sz w:val="24"/>
          <w:szCs w:val="24"/>
          <w:lang w:val="sr-Cyrl-CS"/>
        </w:rPr>
        <w:t xml:space="preserve"> Грозданић, Кристина Пантелић-Бабић, Дејан Јовановић, Миленко Марић, Зоран Малешевић, </w:t>
      </w:r>
      <w:r w:rsidR="005009DB" w:rsidRPr="00C36EB3">
        <w:rPr>
          <w:rFonts w:ascii="Times New Roman" w:hAnsi="Times New Roman" w:cs="Times New Roman"/>
          <w:sz w:val="24"/>
          <w:szCs w:val="24"/>
          <w:lang w:val="sr-Cyrl-CS"/>
        </w:rPr>
        <w:t>Срђан Фуртула</w:t>
      </w:r>
      <w:r w:rsidR="00AB370F" w:rsidRPr="00C36EB3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655D9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D56EA">
        <w:rPr>
          <w:rFonts w:ascii="Times New Roman" w:hAnsi="Times New Roman" w:cs="Times New Roman"/>
          <w:sz w:val="24"/>
          <w:szCs w:val="24"/>
          <w:lang w:val="bs-Cyrl-BA"/>
        </w:rPr>
        <w:t>Мирослав Чолић</w:t>
      </w:r>
      <w:r w:rsidR="0037349A" w:rsidRPr="00C36EB3">
        <w:rPr>
          <w:rFonts w:ascii="Times New Roman" w:hAnsi="Times New Roman" w:cs="Times New Roman"/>
          <w:sz w:val="24"/>
          <w:szCs w:val="24"/>
          <w:lang w:val="bs-Cyrl-BA"/>
        </w:rPr>
        <w:t xml:space="preserve">, </w:t>
      </w:r>
      <w:r w:rsidR="006D56EA">
        <w:rPr>
          <w:rFonts w:ascii="Times New Roman" w:hAnsi="Times New Roman" w:cs="Times New Roman"/>
          <w:sz w:val="24"/>
          <w:szCs w:val="24"/>
          <w:lang w:val="bs-Cyrl-BA"/>
        </w:rPr>
        <w:t xml:space="preserve">Срђан Цвијановић, </w:t>
      </w:r>
      <w:r w:rsidR="00732F85" w:rsidRPr="00C36EB3">
        <w:rPr>
          <w:rFonts w:ascii="Times New Roman" w:hAnsi="Times New Roman" w:cs="Times New Roman"/>
          <w:sz w:val="24"/>
          <w:szCs w:val="24"/>
          <w:lang w:val="sr-Cyrl-CS"/>
        </w:rPr>
        <w:t>Срђан Бенцун,</w:t>
      </w:r>
      <w:r w:rsidR="00655D9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B370F" w:rsidRPr="00C36EB3">
        <w:rPr>
          <w:rFonts w:ascii="Times New Roman" w:hAnsi="Times New Roman" w:cs="Times New Roman"/>
          <w:sz w:val="24"/>
          <w:szCs w:val="24"/>
          <w:lang w:val="sr-Cyrl-CS"/>
        </w:rPr>
        <w:t>Предраг Пецикоза,</w:t>
      </w:r>
      <w:r w:rsidR="00655D9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603E4" w:rsidRPr="00C36EB3">
        <w:rPr>
          <w:rFonts w:ascii="Times New Roman" w:hAnsi="Times New Roman" w:cs="Times New Roman"/>
          <w:sz w:val="24"/>
          <w:szCs w:val="24"/>
          <w:lang w:val="sr-Cyrl-CS"/>
        </w:rPr>
        <w:t>Милана Кочић, Небојша Кулиџан</w:t>
      </w:r>
      <w:r w:rsidR="0037349A" w:rsidRPr="00C36EB3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C5543">
        <w:rPr>
          <w:rFonts w:ascii="Times New Roman" w:hAnsi="Times New Roman" w:cs="Times New Roman"/>
          <w:sz w:val="24"/>
          <w:szCs w:val="24"/>
          <w:lang w:val="sr-Cyrl-CS"/>
        </w:rPr>
        <w:t xml:space="preserve">Ивана Половина, </w:t>
      </w:r>
      <w:r w:rsidR="00EB1060" w:rsidRPr="00C36EB3">
        <w:rPr>
          <w:rFonts w:ascii="Times New Roman" w:hAnsi="Times New Roman" w:cs="Times New Roman"/>
          <w:sz w:val="24"/>
          <w:szCs w:val="24"/>
          <w:lang w:val="sr-Cyrl-CS"/>
        </w:rPr>
        <w:t>Давор Смолић</w:t>
      </w:r>
      <w:r w:rsidR="005009DB" w:rsidRPr="00C36EB3">
        <w:rPr>
          <w:rFonts w:ascii="Times New Roman" w:hAnsi="Times New Roman" w:cs="Times New Roman"/>
          <w:sz w:val="24"/>
          <w:szCs w:val="24"/>
          <w:lang w:val="sr-Cyrl-CS"/>
        </w:rPr>
        <w:t xml:space="preserve"> – предсједник</w:t>
      </w:r>
      <w:r w:rsidR="00DD49A2" w:rsidRPr="00C36EB3">
        <w:rPr>
          <w:rFonts w:ascii="Times New Roman" w:hAnsi="Times New Roman" w:cs="Times New Roman"/>
          <w:sz w:val="24"/>
          <w:szCs w:val="24"/>
          <w:lang w:val="sr-Cyrl-CS"/>
        </w:rPr>
        <w:t xml:space="preserve"> НО УОС ОСРС</w:t>
      </w:r>
      <w:r w:rsidR="00201B33" w:rsidRPr="00C36EB3">
        <w:rPr>
          <w:rFonts w:ascii="Times New Roman" w:hAnsi="Times New Roman" w:cs="Times New Roman"/>
          <w:sz w:val="24"/>
          <w:szCs w:val="24"/>
        </w:rPr>
        <w:t xml:space="preserve">, </w:t>
      </w:r>
      <w:r w:rsidR="005009DB" w:rsidRPr="00C36EB3">
        <w:rPr>
          <w:rFonts w:ascii="Times New Roman" w:hAnsi="Times New Roman" w:cs="Times New Roman"/>
          <w:sz w:val="24"/>
          <w:szCs w:val="24"/>
          <w:lang w:val="sr-Cyrl-CS"/>
        </w:rPr>
        <w:t>Горица Дувњак</w:t>
      </w:r>
      <w:r w:rsidR="00655D9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B1060" w:rsidRPr="00C36EB3">
        <w:rPr>
          <w:rFonts w:ascii="Times New Roman" w:hAnsi="Times New Roman" w:cs="Times New Roman"/>
          <w:sz w:val="24"/>
          <w:szCs w:val="24"/>
          <w:lang w:val="sr-Cyrl-CS"/>
        </w:rPr>
        <w:t>– секрет</w:t>
      </w:r>
      <w:r w:rsidR="00DD49A2" w:rsidRPr="00C36EB3">
        <w:rPr>
          <w:rFonts w:ascii="Times New Roman" w:hAnsi="Times New Roman" w:cs="Times New Roman"/>
          <w:sz w:val="24"/>
          <w:szCs w:val="24"/>
          <w:lang w:val="sr-Cyrl-CS"/>
        </w:rPr>
        <w:t>ар УОС ОСРС</w:t>
      </w:r>
      <w:r w:rsidR="00AC5543">
        <w:rPr>
          <w:rFonts w:ascii="Times New Roman" w:hAnsi="Times New Roman" w:cs="Times New Roman"/>
          <w:sz w:val="24"/>
          <w:szCs w:val="24"/>
          <w:lang w:val="sr-Cyrl-CS"/>
        </w:rPr>
        <w:t>, Славиша Кузмановић – директор такмичења ОСРС.</w:t>
      </w:r>
    </w:p>
    <w:p w:rsidR="00EB1060" w:rsidRPr="00C36EB3" w:rsidRDefault="00201B33" w:rsidP="00997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36EB3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C36EB3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C36EB3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C36EB3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EB1060" w:rsidRPr="00C36EB3" w:rsidRDefault="00EB1060" w:rsidP="00997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36EB3">
        <w:rPr>
          <w:rFonts w:ascii="Times New Roman" w:hAnsi="Times New Roman" w:cs="Times New Roman"/>
          <w:sz w:val="24"/>
          <w:szCs w:val="24"/>
          <w:lang w:val="sr-Cyrl-CS"/>
        </w:rPr>
        <w:tab/>
        <w:t>Констатовано да постоји кворум</w:t>
      </w:r>
      <w:r w:rsidR="002603D1" w:rsidRPr="00C36EB3">
        <w:rPr>
          <w:rFonts w:ascii="Times New Roman" w:hAnsi="Times New Roman" w:cs="Times New Roman"/>
          <w:sz w:val="24"/>
          <w:szCs w:val="24"/>
          <w:lang w:val="sr-Cyrl-CS"/>
        </w:rPr>
        <w:t xml:space="preserve"> (присутно 1</w:t>
      </w:r>
      <w:r w:rsidR="00655D96">
        <w:rPr>
          <w:rFonts w:ascii="Times New Roman" w:hAnsi="Times New Roman" w:cs="Times New Roman"/>
          <w:sz w:val="24"/>
          <w:szCs w:val="24"/>
          <w:lang w:val="sr-Cyrl-CS"/>
        </w:rPr>
        <w:t xml:space="preserve">4 </w:t>
      </w:r>
      <w:r w:rsidRPr="00C36EB3">
        <w:rPr>
          <w:rFonts w:ascii="Times New Roman" w:hAnsi="Times New Roman" w:cs="Times New Roman"/>
          <w:sz w:val="24"/>
          <w:szCs w:val="24"/>
          <w:lang w:val="sr-Cyrl-CS"/>
        </w:rPr>
        <w:t>чланова Скупштине) и да сједница може почети.</w:t>
      </w:r>
    </w:p>
    <w:p w:rsidR="00EB1060" w:rsidRPr="00C36EB3" w:rsidRDefault="00EB1060" w:rsidP="00997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B1060" w:rsidRDefault="00EB1060" w:rsidP="00997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36EB3">
        <w:rPr>
          <w:rFonts w:ascii="Times New Roman" w:hAnsi="Times New Roman" w:cs="Times New Roman"/>
          <w:sz w:val="24"/>
          <w:szCs w:val="24"/>
          <w:lang w:val="sr-Cyrl-CS"/>
        </w:rPr>
        <w:tab/>
        <w:t>На сједници је разматран сљедећи:</w:t>
      </w:r>
    </w:p>
    <w:p w:rsidR="00441C4E" w:rsidRPr="00C36EB3" w:rsidRDefault="00441C4E" w:rsidP="00997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B1060" w:rsidRPr="00C36EB3" w:rsidRDefault="00EB1060" w:rsidP="00997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B1060" w:rsidRPr="00C36EB3" w:rsidRDefault="00EB1060" w:rsidP="00EB10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C36EB3">
        <w:rPr>
          <w:rFonts w:ascii="Times New Roman" w:hAnsi="Times New Roman" w:cs="Times New Roman"/>
          <w:b/>
          <w:sz w:val="24"/>
          <w:szCs w:val="24"/>
          <w:lang w:val="sr-Cyrl-CS"/>
        </w:rPr>
        <w:t>Д Н Е В Н И  Р Е Д</w:t>
      </w:r>
    </w:p>
    <w:p w:rsidR="005009DB" w:rsidRPr="00C36EB3" w:rsidRDefault="005009DB" w:rsidP="005009DB">
      <w:pPr>
        <w:rPr>
          <w:b/>
          <w:sz w:val="28"/>
          <w:szCs w:val="28"/>
        </w:rPr>
      </w:pPr>
    </w:p>
    <w:p w:rsidR="00AC5543" w:rsidRPr="00AC5543" w:rsidRDefault="00AC5543" w:rsidP="00AC554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C5543">
        <w:rPr>
          <w:rFonts w:ascii="Times New Roman" w:hAnsi="Times New Roman" w:cs="Times New Roman"/>
          <w:sz w:val="24"/>
          <w:szCs w:val="24"/>
          <w:lang w:val="sr-Cyrl-CS"/>
        </w:rPr>
        <w:t>Разрјешење члана Скупштине УОС ОСРС Ружице Чулић</w:t>
      </w:r>
    </w:p>
    <w:p w:rsidR="00AC5543" w:rsidRPr="00AC5543" w:rsidRDefault="00AC5543" w:rsidP="00AC554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C5543">
        <w:rPr>
          <w:rFonts w:ascii="Times New Roman" w:hAnsi="Times New Roman" w:cs="Times New Roman"/>
          <w:sz w:val="24"/>
          <w:szCs w:val="24"/>
          <w:lang w:val="sr-Cyrl-CS"/>
        </w:rPr>
        <w:t>Именовање члана Скупштине УОС ОСРС</w:t>
      </w:r>
      <w:r w:rsidR="00655D9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AC5543">
        <w:rPr>
          <w:rFonts w:ascii="Times New Roman" w:hAnsi="Times New Roman" w:cs="Times New Roman"/>
          <w:sz w:val="24"/>
          <w:szCs w:val="24"/>
          <w:lang/>
        </w:rPr>
        <w:t>из Приједорског РСО</w:t>
      </w:r>
    </w:p>
    <w:p w:rsidR="00AC5543" w:rsidRPr="00AC5543" w:rsidRDefault="00AC5543" w:rsidP="00AC554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C5543">
        <w:rPr>
          <w:rFonts w:ascii="Times New Roman" w:hAnsi="Times New Roman" w:cs="Times New Roman"/>
          <w:sz w:val="24"/>
          <w:szCs w:val="24"/>
          <w:lang w:val="sr-Cyrl-CS"/>
        </w:rPr>
        <w:t>Усвајање извода из записника са</w:t>
      </w:r>
      <w:r w:rsidR="00655D9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AC5543">
        <w:rPr>
          <w:rFonts w:ascii="Times New Roman" w:hAnsi="Times New Roman" w:cs="Times New Roman"/>
          <w:sz w:val="24"/>
          <w:szCs w:val="24"/>
          <w:lang/>
        </w:rPr>
        <w:t>2.</w:t>
      </w:r>
      <w:r w:rsidRPr="00AC5543">
        <w:rPr>
          <w:rFonts w:ascii="Times New Roman" w:hAnsi="Times New Roman" w:cs="Times New Roman"/>
          <w:sz w:val="24"/>
          <w:szCs w:val="24"/>
          <w:lang w:val="sr-Cyrl-CS"/>
        </w:rPr>
        <w:t xml:space="preserve"> сједнице Скупштине Удружења одбојкашких судија ОСРС</w:t>
      </w:r>
    </w:p>
    <w:p w:rsidR="00AC5543" w:rsidRPr="00AC5543" w:rsidRDefault="00AC5543" w:rsidP="00AC554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C5543">
        <w:rPr>
          <w:rFonts w:ascii="Times New Roman" w:hAnsi="Times New Roman" w:cs="Times New Roman"/>
          <w:sz w:val="24"/>
          <w:szCs w:val="24"/>
          <w:lang w:val="sr-Cyrl-CS"/>
        </w:rPr>
        <w:t>Разматрање и усвајање извјештаја о раду Удружења одбојкашких судија ОСРС</w:t>
      </w:r>
      <w:r w:rsidR="00655D9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AC5543">
        <w:rPr>
          <w:rFonts w:ascii="Times New Roman" w:hAnsi="Times New Roman" w:cs="Times New Roman"/>
          <w:sz w:val="24"/>
          <w:szCs w:val="24"/>
          <w:lang/>
        </w:rPr>
        <w:t xml:space="preserve">за период </w:t>
      </w:r>
      <w:r w:rsidR="00655D96">
        <w:rPr>
          <w:rFonts w:ascii="Times New Roman" w:hAnsi="Times New Roman" w:cs="Times New Roman"/>
          <w:sz w:val="24"/>
          <w:szCs w:val="24"/>
          <w:lang/>
        </w:rPr>
        <w:t xml:space="preserve">јул </w:t>
      </w:r>
      <w:r w:rsidRPr="00AC5543">
        <w:rPr>
          <w:rFonts w:ascii="Times New Roman" w:hAnsi="Times New Roman" w:cs="Times New Roman"/>
          <w:sz w:val="24"/>
          <w:szCs w:val="24"/>
          <w:lang/>
        </w:rPr>
        <w:t>20</w:t>
      </w:r>
      <w:r w:rsidRPr="00AC5543">
        <w:rPr>
          <w:rFonts w:ascii="Times New Roman" w:hAnsi="Times New Roman" w:cs="Times New Roman"/>
          <w:sz w:val="24"/>
          <w:szCs w:val="24"/>
        </w:rPr>
        <w:t>2</w:t>
      </w:r>
      <w:r w:rsidRPr="00AC5543">
        <w:rPr>
          <w:rFonts w:ascii="Times New Roman" w:hAnsi="Times New Roman" w:cs="Times New Roman"/>
          <w:sz w:val="24"/>
          <w:szCs w:val="24"/>
          <w:lang w:val="bs-Cyrl-BA"/>
        </w:rPr>
        <w:t>2</w:t>
      </w:r>
      <w:r w:rsidRPr="00AC5543">
        <w:rPr>
          <w:rFonts w:ascii="Times New Roman" w:hAnsi="Times New Roman" w:cs="Times New Roman"/>
          <w:sz w:val="24"/>
          <w:szCs w:val="24"/>
          <w:lang/>
        </w:rPr>
        <w:t>-</w:t>
      </w:r>
      <w:r w:rsidR="00655D96">
        <w:rPr>
          <w:rFonts w:ascii="Times New Roman" w:hAnsi="Times New Roman" w:cs="Times New Roman"/>
          <w:sz w:val="24"/>
          <w:szCs w:val="24"/>
          <w:lang/>
        </w:rPr>
        <w:t xml:space="preserve"> август </w:t>
      </w:r>
      <w:r w:rsidRPr="00AC5543">
        <w:rPr>
          <w:rFonts w:ascii="Times New Roman" w:hAnsi="Times New Roman" w:cs="Times New Roman"/>
          <w:sz w:val="24"/>
          <w:szCs w:val="24"/>
          <w:lang/>
        </w:rPr>
        <w:t>20</w:t>
      </w:r>
      <w:r w:rsidRPr="00AC5543">
        <w:rPr>
          <w:rFonts w:ascii="Times New Roman" w:hAnsi="Times New Roman" w:cs="Times New Roman"/>
          <w:sz w:val="24"/>
          <w:szCs w:val="24"/>
        </w:rPr>
        <w:t>2</w:t>
      </w:r>
      <w:r w:rsidRPr="00AC5543">
        <w:rPr>
          <w:rFonts w:ascii="Times New Roman" w:hAnsi="Times New Roman" w:cs="Times New Roman"/>
          <w:sz w:val="24"/>
          <w:szCs w:val="24"/>
          <w:lang w:val="bs-Cyrl-BA"/>
        </w:rPr>
        <w:t>3</w:t>
      </w:r>
      <w:r w:rsidRPr="00AC5543">
        <w:rPr>
          <w:rFonts w:ascii="Times New Roman" w:hAnsi="Times New Roman" w:cs="Times New Roman"/>
          <w:sz w:val="24"/>
          <w:szCs w:val="24"/>
          <w:lang/>
        </w:rPr>
        <w:t>. године</w:t>
      </w:r>
    </w:p>
    <w:p w:rsidR="00AC5543" w:rsidRPr="00AC5543" w:rsidRDefault="00AC5543" w:rsidP="00AC554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C5543">
        <w:rPr>
          <w:rFonts w:ascii="Times New Roman" w:hAnsi="Times New Roman" w:cs="Times New Roman"/>
          <w:sz w:val="24"/>
          <w:szCs w:val="24"/>
          <w:lang w:val="sr-Cyrl-CS"/>
        </w:rPr>
        <w:t>Разматрање и усвајање извјештаја о финансијском пословању за период август 20</w:t>
      </w:r>
      <w:r w:rsidRPr="00AC5543">
        <w:rPr>
          <w:rFonts w:ascii="Times New Roman" w:hAnsi="Times New Roman" w:cs="Times New Roman"/>
          <w:sz w:val="24"/>
          <w:szCs w:val="24"/>
        </w:rPr>
        <w:t>2</w:t>
      </w:r>
      <w:r w:rsidRPr="00AC5543">
        <w:rPr>
          <w:rFonts w:ascii="Times New Roman" w:hAnsi="Times New Roman" w:cs="Times New Roman"/>
          <w:sz w:val="24"/>
          <w:szCs w:val="24"/>
          <w:lang w:val="bs-Cyrl-BA"/>
        </w:rPr>
        <w:t>2</w:t>
      </w:r>
      <w:r w:rsidRPr="00AC5543">
        <w:rPr>
          <w:rFonts w:ascii="Times New Roman" w:hAnsi="Times New Roman" w:cs="Times New Roman"/>
          <w:sz w:val="24"/>
          <w:szCs w:val="24"/>
          <w:lang w:val="sr-Cyrl-CS"/>
        </w:rPr>
        <w:t>. – јул 20</w:t>
      </w:r>
      <w:r w:rsidRPr="00AC5543">
        <w:rPr>
          <w:rFonts w:ascii="Times New Roman" w:hAnsi="Times New Roman" w:cs="Times New Roman"/>
          <w:sz w:val="24"/>
          <w:szCs w:val="24"/>
        </w:rPr>
        <w:t>2</w:t>
      </w:r>
      <w:r w:rsidRPr="00AC5543">
        <w:rPr>
          <w:rFonts w:ascii="Times New Roman" w:hAnsi="Times New Roman" w:cs="Times New Roman"/>
          <w:sz w:val="24"/>
          <w:szCs w:val="24"/>
          <w:lang w:val="bs-Cyrl-BA"/>
        </w:rPr>
        <w:t>3</w:t>
      </w:r>
      <w:r w:rsidRPr="00AC5543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AC5543" w:rsidRPr="00AC5543" w:rsidRDefault="00AC5543" w:rsidP="00AC554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C5543">
        <w:rPr>
          <w:rFonts w:ascii="Times New Roman" w:hAnsi="Times New Roman" w:cs="Times New Roman"/>
          <w:sz w:val="24"/>
          <w:szCs w:val="24"/>
          <w:lang/>
        </w:rPr>
        <w:t>Финансијски план Удружења одбојкашких судија за период август 20</w:t>
      </w:r>
      <w:r w:rsidRPr="00AC5543">
        <w:rPr>
          <w:rFonts w:ascii="Times New Roman" w:hAnsi="Times New Roman" w:cs="Times New Roman"/>
          <w:sz w:val="24"/>
          <w:szCs w:val="24"/>
        </w:rPr>
        <w:t>2</w:t>
      </w:r>
      <w:r w:rsidRPr="00AC5543">
        <w:rPr>
          <w:rFonts w:ascii="Times New Roman" w:hAnsi="Times New Roman" w:cs="Times New Roman"/>
          <w:sz w:val="24"/>
          <w:szCs w:val="24"/>
          <w:lang/>
        </w:rPr>
        <w:t>3.године – јул 20</w:t>
      </w:r>
      <w:r w:rsidRPr="00AC5543">
        <w:rPr>
          <w:rFonts w:ascii="Times New Roman" w:hAnsi="Times New Roman" w:cs="Times New Roman"/>
          <w:sz w:val="24"/>
          <w:szCs w:val="24"/>
        </w:rPr>
        <w:t>2</w:t>
      </w:r>
      <w:r w:rsidRPr="00AC5543">
        <w:rPr>
          <w:rFonts w:ascii="Times New Roman" w:hAnsi="Times New Roman" w:cs="Times New Roman"/>
          <w:sz w:val="24"/>
          <w:szCs w:val="24"/>
          <w:lang/>
        </w:rPr>
        <w:t>4.године</w:t>
      </w:r>
    </w:p>
    <w:p w:rsidR="00AC5543" w:rsidRPr="00AC5543" w:rsidRDefault="00AC5543" w:rsidP="00AC554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C5543">
        <w:rPr>
          <w:rFonts w:ascii="Times New Roman" w:hAnsi="Times New Roman" w:cs="Times New Roman"/>
          <w:sz w:val="24"/>
          <w:szCs w:val="24"/>
          <w:lang w:val="sr-Cyrl-CS"/>
        </w:rPr>
        <w:t>Извјештај Надзорног одбора</w:t>
      </w:r>
    </w:p>
    <w:p w:rsidR="00AC5543" w:rsidRPr="00AC5543" w:rsidRDefault="00AC5543" w:rsidP="00AC554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C5543">
        <w:rPr>
          <w:rFonts w:ascii="Times New Roman" w:hAnsi="Times New Roman" w:cs="Times New Roman"/>
          <w:sz w:val="24"/>
          <w:szCs w:val="24"/>
          <w:lang w:val="sr-Cyrl-CS"/>
        </w:rPr>
        <w:t>Разрјешење члана Предсједништва Мила Нинића</w:t>
      </w:r>
    </w:p>
    <w:p w:rsidR="00AC5543" w:rsidRPr="00AC5543" w:rsidRDefault="00AC5543" w:rsidP="00AC554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C5543">
        <w:rPr>
          <w:rFonts w:ascii="Times New Roman" w:hAnsi="Times New Roman" w:cs="Times New Roman"/>
          <w:sz w:val="24"/>
          <w:szCs w:val="24"/>
          <w:lang w:val="sr-Cyrl-CS"/>
        </w:rPr>
        <w:t>Избор члана Предсједништва</w:t>
      </w:r>
    </w:p>
    <w:p w:rsidR="00AC5543" w:rsidRPr="00AC5543" w:rsidRDefault="00AC5543" w:rsidP="00AC554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C5543">
        <w:rPr>
          <w:rFonts w:ascii="Times New Roman" w:hAnsi="Times New Roman" w:cs="Times New Roman"/>
          <w:sz w:val="24"/>
          <w:szCs w:val="24"/>
          <w:lang w:val="sr-Cyrl-CS"/>
        </w:rPr>
        <w:t>Разно</w:t>
      </w:r>
    </w:p>
    <w:p w:rsidR="006F0BDD" w:rsidRDefault="006F0BDD" w:rsidP="006F0BD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C5543" w:rsidRDefault="00AC5543" w:rsidP="00655D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55D96" w:rsidRPr="00C36EB3" w:rsidRDefault="00655D96" w:rsidP="00655D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22BBE" w:rsidRPr="00C36EB3" w:rsidRDefault="00F22BBE" w:rsidP="00F22B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C36EB3"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Т О К  С Ј Е Д Н И Ц Е:</w:t>
      </w:r>
    </w:p>
    <w:p w:rsidR="00F22BBE" w:rsidRPr="00C36EB3" w:rsidRDefault="00F22BBE" w:rsidP="00F22B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F22BBE" w:rsidRDefault="00F22BBE" w:rsidP="005009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36EB3">
        <w:rPr>
          <w:rFonts w:ascii="Times New Roman" w:hAnsi="Times New Roman" w:cs="Times New Roman"/>
          <w:sz w:val="24"/>
          <w:szCs w:val="24"/>
          <w:lang w:val="sr-Cyrl-CS"/>
        </w:rPr>
        <w:tab/>
        <w:t>Предсједник Скупштине УОС ОСРС Н. Козић је поздравио присутне и захвалио им се на присуству сједници. Потом је образложио дневни ред који је једногласно усвојен.</w:t>
      </w:r>
    </w:p>
    <w:p w:rsidR="00AC5543" w:rsidRPr="00C36EB3" w:rsidRDefault="00AC5543" w:rsidP="005009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  <w:t>Присутнима се обратио и директор такмичења ОСРС Славиша Кузмановић</w:t>
      </w:r>
      <w:r w:rsidR="00441C4E">
        <w:rPr>
          <w:rFonts w:ascii="Times New Roman" w:hAnsi="Times New Roman" w:cs="Times New Roman"/>
          <w:sz w:val="24"/>
          <w:szCs w:val="24"/>
          <w:lang w:val="sr-Cyrl-CS"/>
        </w:rPr>
        <w:t>, такође поздравио присутне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и пожелио успјешан рад</w:t>
      </w:r>
      <w:r w:rsidR="00441C4E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B90CE0" w:rsidRPr="00C36EB3" w:rsidRDefault="00B90CE0" w:rsidP="00B90C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41C4E" w:rsidRDefault="00441C4E" w:rsidP="00B90CE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C36EB3">
        <w:rPr>
          <w:rFonts w:ascii="Times New Roman" w:hAnsi="Times New Roman" w:cs="Times New Roman"/>
          <w:b/>
          <w:sz w:val="24"/>
          <w:szCs w:val="24"/>
          <w:lang w:val="sr-Cyrl-CS"/>
        </w:rPr>
        <w:t>Ад.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1</w:t>
      </w:r>
      <w:r w:rsidRPr="00C36EB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. </w:t>
      </w:r>
      <w:r w:rsidRPr="00441C4E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Уводне напомене поднио Н.Козић.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Предлаже се разрјешење</w:t>
      </w:r>
      <w:r w:rsidR="00655D96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Ружице Чулић, члана Скупштине УОС ОСРС, Приједорског</w:t>
      </w:r>
      <w:r w:rsidR="00655D96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регионалног судијског одбора, з</w:t>
      </w:r>
      <w:r w:rsidRPr="00441C4E">
        <w:rPr>
          <w:rFonts w:ascii="Times New Roman" w:hAnsi="Times New Roman" w:cs="Times New Roman"/>
          <w:bCs/>
          <w:sz w:val="24"/>
          <w:szCs w:val="24"/>
          <w:lang w:val="sr-Cyrl-CS"/>
        </w:rPr>
        <w:t>бог иступања из УОС ОСРС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</w:p>
    <w:p w:rsidR="00441C4E" w:rsidRDefault="00441C4E" w:rsidP="00B90CE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Приједлог једногласно усвојен.</w:t>
      </w:r>
    </w:p>
    <w:p w:rsidR="008D4184" w:rsidRDefault="008D4184" w:rsidP="00B90CE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441C4E" w:rsidRDefault="00441C4E" w:rsidP="00B90CE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Ад.2. </w:t>
      </w:r>
      <w:r w:rsidRPr="008D4184">
        <w:rPr>
          <w:rFonts w:ascii="Times New Roman" w:hAnsi="Times New Roman" w:cs="Times New Roman"/>
          <w:bCs/>
          <w:sz w:val="24"/>
          <w:szCs w:val="24"/>
          <w:lang w:val="sr-Cyrl-CS"/>
        </w:rPr>
        <w:t>За новог члана Скупштине УОС ОСРС из Приједорског регионалног судијског одбора предлаже се Ивана Половина</w:t>
      </w:r>
      <w:r w:rsidR="008D4184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из Приједора до краја текућег мандатног периода  (2025.година)</w:t>
      </w:r>
      <w:r w:rsidRPr="008D4184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</w:p>
    <w:p w:rsidR="008D4184" w:rsidRDefault="008D4184" w:rsidP="00B90CE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/>
        </w:rPr>
      </w:pPr>
      <w:r w:rsidRPr="008D4184">
        <w:rPr>
          <w:rFonts w:ascii="Times New Roman" w:hAnsi="Times New Roman" w:cs="Times New Roman"/>
          <w:bCs/>
          <w:sz w:val="24"/>
          <w:szCs w:val="24"/>
          <w:lang/>
        </w:rPr>
        <w:t>Приједлог једногласно усвојен.</w:t>
      </w:r>
    </w:p>
    <w:p w:rsidR="008D4184" w:rsidRPr="008D4184" w:rsidRDefault="008D4184" w:rsidP="00B90CE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/>
        </w:rPr>
      </w:pPr>
    </w:p>
    <w:p w:rsidR="00B90CE0" w:rsidRPr="00C36EB3" w:rsidRDefault="005009DB" w:rsidP="00B90C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36EB3">
        <w:rPr>
          <w:rFonts w:ascii="Times New Roman" w:hAnsi="Times New Roman" w:cs="Times New Roman"/>
          <w:b/>
          <w:sz w:val="24"/>
          <w:szCs w:val="24"/>
          <w:lang w:val="sr-Cyrl-CS"/>
        </w:rPr>
        <w:t>Ад.</w:t>
      </w:r>
      <w:r w:rsidR="00441C4E">
        <w:rPr>
          <w:rFonts w:ascii="Times New Roman" w:hAnsi="Times New Roman" w:cs="Times New Roman"/>
          <w:b/>
          <w:sz w:val="24"/>
          <w:szCs w:val="24"/>
          <w:lang w:val="sr-Cyrl-CS"/>
        </w:rPr>
        <w:t>3</w:t>
      </w:r>
      <w:r w:rsidR="00B90CE0" w:rsidRPr="00C36EB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. </w:t>
      </w:r>
      <w:r w:rsidR="00B90CE0" w:rsidRPr="00C36EB3">
        <w:rPr>
          <w:rFonts w:ascii="Times New Roman" w:hAnsi="Times New Roman" w:cs="Times New Roman"/>
          <w:sz w:val="24"/>
          <w:szCs w:val="24"/>
          <w:lang w:val="sr-Cyrl-CS"/>
        </w:rPr>
        <w:t>Уводне напомене поднио Н. Козић.</w:t>
      </w:r>
    </w:p>
    <w:p w:rsidR="00B90CE0" w:rsidRPr="00C36EB3" w:rsidRDefault="003773E7" w:rsidP="00B90C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36EB3">
        <w:rPr>
          <w:rFonts w:ascii="Times New Roman" w:hAnsi="Times New Roman" w:cs="Times New Roman"/>
          <w:sz w:val="24"/>
          <w:szCs w:val="24"/>
          <w:lang w:val="sr-Cyrl-CS"/>
        </w:rPr>
        <w:t xml:space="preserve">Без </w:t>
      </w:r>
      <w:r w:rsidR="00542D44" w:rsidRPr="00C36EB3">
        <w:rPr>
          <w:rFonts w:ascii="Times New Roman" w:hAnsi="Times New Roman" w:cs="Times New Roman"/>
          <w:sz w:val="24"/>
          <w:szCs w:val="24"/>
          <w:lang w:val="sr-Cyrl-CS"/>
        </w:rPr>
        <w:t xml:space="preserve">расправе </w:t>
      </w:r>
      <w:r w:rsidRPr="00C36EB3">
        <w:rPr>
          <w:rFonts w:ascii="Times New Roman" w:hAnsi="Times New Roman" w:cs="Times New Roman"/>
          <w:sz w:val="24"/>
          <w:szCs w:val="24"/>
          <w:lang w:val="sr-Cyrl-CS"/>
        </w:rPr>
        <w:t>једногласно усвојен Извод из записника са 2</w:t>
      </w:r>
      <w:r w:rsidR="00B90CE0" w:rsidRPr="00C36EB3">
        <w:rPr>
          <w:rFonts w:ascii="Times New Roman" w:hAnsi="Times New Roman" w:cs="Times New Roman"/>
          <w:sz w:val="24"/>
          <w:szCs w:val="24"/>
          <w:lang w:val="sr-Cyrl-CS"/>
        </w:rPr>
        <w:t>. сједнице Скупштине УОС ОСРС</w:t>
      </w:r>
      <w:r w:rsidR="00542D44" w:rsidRPr="00C36EB3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B90CE0" w:rsidRPr="00C36EB3" w:rsidRDefault="00B90CE0" w:rsidP="00B90C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C1775" w:rsidRPr="00C36EB3" w:rsidRDefault="005009DB" w:rsidP="00CC64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36EB3">
        <w:rPr>
          <w:rFonts w:ascii="Times New Roman" w:hAnsi="Times New Roman" w:cs="Times New Roman"/>
          <w:b/>
          <w:sz w:val="24"/>
          <w:szCs w:val="24"/>
          <w:lang w:val="sr-Cyrl-CS"/>
        </w:rPr>
        <w:t>Ад.</w:t>
      </w:r>
      <w:r w:rsidR="008D4184">
        <w:rPr>
          <w:rFonts w:ascii="Times New Roman" w:hAnsi="Times New Roman" w:cs="Times New Roman"/>
          <w:b/>
          <w:sz w:val="24"/>
          <w:szCs w:val="24"/>
          <w:lang w:val="sr-Cyrl-CS"/>
        </w:rPr>
        <w:t>4</w:t>
      </w:r>
      <w:r w:rsidR="00B90CE0" w:rsidRPr="00C36EB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. </w:t>
      </w:r>
      <w:r w:rsidR="000D206D" w:rsidRPr="00C36EB3">
        <w:rPr>
          <w:rFonts w:ascii="Times New Roman" w:hAnsi="Times New Roman" w:cs="Times New Roman"/>
          <w:sz w:val="24"/>
          <w:szCs w:val="24"/>
          <w:lang w:val="sr-Cyrl-CS"/>
        </w:rPr>
        <w:t>Уводне напомене поднио Н. Козић</w:t>
      </w:r>
      <w:r w:rsidR="008D4184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0D206D" w:rsidRPr="00C36EB3">
        <w:rPr>
          <w:rFonts w:ascii="Times New Roman" w:hAnsi="Times New Roman" w:cs="Times New Roman"/>
          <w:sz w:val="24"/>
          <w:szCs w:val="24"/>
          <w:lang w:val="sr-Cyrl-CS"/>
        </w:rPr>
        <w:t xml:space="preserve"> представив</w:t>
      </w:r>
      <w:r w:rsidR="005A4FD5" w:rsidRPr="00C36EB3">
        <w:rPr>
          <w:rFonts w:ascii="Times New Roman" w:hAnsi="Times New Roman" w:cs="Times New Roman"/>
          <w:sz w:val="24"/>
          <w:szCs w:val="24"/>
          <w:lang w:val="sr-Cyrl-CS"/>
        </w:rPr>
        <w:t>ши присутнима у кратким цртама И</w:t>
      </w:r>
      <w:r w:rsidR="000D206D" w:rsidRPr="00C36EB3">
        <w:rPr>
          <w:rFonts w:ascii="Times New Roman" w:hAnsi="Times New Roman" w:cs="Times New Roman"/>
          <w:sz w:val="24"/>
          <w:szCs w:val="24"/>
          <w:lang w:val="sr-Cyrl-CS"/>
        </w:rPr>
        <w:t>звјештај о раду Удружења за период између двије сједнице Скупштине.</w:t>
      </w:r>
    </w:p>
    <w:p w:rsidR="00B35B8F" w:rsidRPr="00C36EB3" w:rsidRDefault="008A76E4" w:rsidP="00B35B8F">
      <w:pPr>
        <w:tabs>
          <w:tab w:val="left" w:pos="87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C36EB3">
        <w:rPr>
          <w:rFonts w:ascii="Times New Roman" w:hAnsi="Times New Roman" w:cs="Times New Roman"/>
          <w:sz w:val="24"/>
          <w:szCs w:val="24"/>
          <w:lang w:val="sr-Cyrl-BA"/>
        </w:rPr>
        <w:t xml:space="preserve">            Удружење одбојкашких судија ОСРС је у извјештајном периоду радило у складу са Статутом и другим нормативним актима Удружења, као и актима и захтјевима органа Одбојкашког савеза Републике Српске. </w:t>
      </w:r>
    </w:p>
    <w:p w:rsidR="00CD5644" w:rsidRPr="00C36EB3" w:rsidRDefault="00CD5644" w:rsidP="00CD56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EB3">
        <w:rPr>
          <w:rFonts w:ascii="Times New Roman" w:hAnsi="Times New Roman" w:cs="Times New Roman"/>
          <w:sz w:val="24"/>
          <w:szCs w:val="24"/>
          <w:lang w:val="ru-RU"/>
        </w:rPr>
        <w:t xml:space="preserve">Скупштина Удружења у извјештајном периоду одржала је </w:t>
      </w:r>
      <w:r w:rsidR="008D4184">
        <w:rPr>
          <w:rFonts w:ascii="Times New Roman" w:hAnsi="Times New Roman" w:cs="Times New Roman"/>
          <w:sz w:val="24"/>
          <w:szCs w:val="24"/>
          <w:lang w:val="bs-Cyrl-BA"/>
        </w:rPr>
        <w:t>једну</w:t>
      </w:r>
      <w:r w:rsidRPr="00C36EB3">
        <w:rPr>
          <w:rFonts w:ascii="Times New Roman" w:hAnsi="Times New Roman" w:cs="Times New Roman"/>
          <w:sz w:val="24"/>
          <w:szCs w:val="24"/>
          <w:lang w:val="ru-RU"/>
        </w:rPr>
        <w:t xml:space="preserve"> сједниц</w:t>
      </w:r>
      <w:r w:rsidR="008D4184">
        <w:rPr>
          <w:rFonts w:ascii="Times New Roman" w:hAnsi="Times New Roman" w:cs="Times New Roman"/>
          <w:sz w:val="24"/>
          <w:szCs w:val="24"/>
          <w:lang w:val="bs-Cyrl-BA"/>
        </w:rPr>
        <w:t>у</w:t>
      </w:r>
      <w:r w:rsidRPr="00C36EB3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C36EB3">
        <w:rPr>
          <w:rFonts w:ascii="Times New Roman" w:hAnsi="Times New Roman" w:cs="Times New Roman"/>
          <w:sz w:val="24"/>
          <w:szCs w:val="24"/>
          <w:lang w:val="bs-Cyrl-BA"/>
        </w:rPr>
        <w:t xml:space="preserve"> и то </w:t>
      </w:r>
      <w:r w:rsidR="008D4184">
        <w:rPr>
          <w:rFonts w:ascii="Times New Roman" w:hAnsi="Times New Roman" w:cs="Times New Roman"/>
          <w:sz w:val="24"/>
          <w:szCs w:val="24"/>
          <w:lang w:val="bs-Cyrl-BA"/>
        </w:rPr>
        <w:t xml:space="preserve">2. </w:t>
      </w:r>
      <w:r w:rsidRPr="00C36EB3">
        <w:rPr>
          <w:rFonts w:ascii="Times New Roman" w:hAnsi="Times New Roman" w:cs="Times New Roman"/>
          <w:sz w:val="24"/>
          <w:szCs w:val="24"/>
          <w:lang w:val="bs-Cyrl-BA"/>
        </w:rPr>
        <w:t xml:space="preserve">сједницу </w:t>
      </w:r>
      <w:r w:rsidR="008D4184">
        <w:rPr>
          <w:rFonts w:ascii="Times New Roman" w:hAnsi="Times New Roman" w:cs="Times New Roman"/>
          <w:sz w:val="24"/>
          <w:szCs w:val="24"/>
          <w:lang w:val="bs-Cyrl-BA"/>
        </w:rPr>
        <w:t xml:space="preserve">УОС ОСРС </w:t>
      </w:r>
      <w:r w:rsidRPr="00C36EB3">
        <w:rPr>
          <w:rFonts w:ascii="Times New Roman" w:hAnsi="Times New Roman" w:cs="Times New Roman"/>
          <w:sz w:val="24"/>
          <w:szCs w:val="24"/>
          <w:lang w:val="bs-Cyrl-BA"/>
        </w:rPr>
        <w:t xml:space="preserve">на којој се разматрало </w:t>
      </w:r>
      <w:r w:rsidR="008D4184">
        <w:rPr>
          <w:rFonts w:ascii="Times New Roman" w:hAnsi="Times New Roman" w:cs="Times New Roman"/>
          <w:sz w:val="24"/>
          <w:szCs w:val="24"/>
          <w:lang w:val="bs-Cyrl-BA"/>
        </w:rPr>
        <w:t>6</w:t>
      </w:r>
      <w:r w:rsidRPr="00C36EB3">
        <w:rPr>
          <w:rFonts w:ascii="Times New Roman" w:hAnsi="Times New Roman" w:cs="Times New Roman"/>
          <w:sz w:val="24"/>
          <w:szCs w:val="24"/>
          <w:lang w:val="bs-Cyrl-BA"/>
        </w:rPr>
        <w:t xml:space="preserve"> тачака дневног реда</w:t>
      </w:r>
      <w:r w:rsidR="008D4184">
        <w:rPr>
          <w:rFonts w:ascii="Times New Roman" w:hAnsi="Times New Roman" w:cs="Times New Roman"/>
          <w:sz w:val="24"/>
          <w:szCs w:val="24"/>
          <w:lang w:val="bs-Cyrl-BA"/>
        </w:rPr>
        <w:t xml:space="preserve">. </w:t>
      </w:r>
      <w:r w:rsidRPr="00C36EB3">
        <w:rPr>
          <w:rFonts w:ascii="Times New Roman" w:hAnsi="Times New Roman" w:cs="Times New Roman"/>
          <w:sz w:val="24"/>
          <w:szCs w:val="24"/>
          <w:lang w:val="ru-RU"/>
        </w:rPr>
        <w:t xml:space="preserve">Позив за сједницу је упућен канцеларији ОС РС и Надзорном одбору Удружења. Обезбјеђена је потпуна јавност рада, а о закључцима и одлукама донијетим  на сједници,  обавјештени су сви чланови Удружења. На </w:t>
      </w:r>
      <w:r w:rsidR="009B20A8">
        <w:rPr>
          <w:rFonts w:ascii="Times New Roman" w:hAnsi="Times New Roman" w:cs="Times New Roman"/>
          <w:sz w:val="24"/>
          <w:szCs w:val="24"/>
          <w:lang w:val="bs-Cyrl-BA"/>
        </w:rPr>
        <w:t>2.</w:t>
      </w:r>
      <w:r w:rsidRPr="00C36EB3">
        <w:rPr>
          <w:rFonts w:ascii="Times New Roman" w:hAnsi="Times New Roman" w:cs="Times New Roman"/>
          <w:sz w:val="24"/>
          <w:szCs w:val="24"/>
          <w:lang w:val="bs-Cyrl-BA"/>
        </w:rPr>
        <w:t xml:space="preserve"> сједници</w:t>
      </w:r>
      <w:r w:rsidRPr="00C36EB3">
        <w:rPr>
          <w:rFonts w:ascii="Times New Roman" w:hAnsi="Times New Roman" w:cs="Times New Roman"/>
          <w:sz w:val="24"/>
          <w:szCs w:val="24"/>
          <w:lang w:val="ru-RU"/>
        </w:rPr>
        <w:t xml:space="preserve"> усвојен је Извод из записника са </w:t>
      </w:r>
      <w:r w:rsidR="009B20A8">
        <w:rPr>
          <w:rFonts w:ascii="Times New Roman" w:hAnsi="Times New Roman" w:cs="Times New Roman"/>
          <w:sz w:val="24"/>
          <w:szCs w:val="24"/>
          <w:lang w:val="bs-Cyrl-BA"/>
        </w:rPr>
        <w:t>Конститутивне</w:t>
      </w:r>
      <w:r w:rsidRPr="00C36EB3">
        <w:rPr>
          <w:rFonts w:ascii="Times New Roman" w:hAnsi="Times New Roman" w:cs="Times New Roman"/>
          <w:sz w:val="24"/>
          <w:szCs w:val="24"/>
          <w:lang w:val="ru-RU"/>
        </w:rPr>
        <w:t xml:space="preserve"> сједнице Скупштине Удружења одбојкашких судија ОСРС, усвојен  извјештај о раду Удружења одбојкашких судија ОСРС, усвојен извјештај о финансијском пословању за период август 20</w:t>
      </w:r>
      <w:r w:rsidRPr="00C36EB3">
        <w:rPr>
          <w:rFonts w:ascii="Times New Roman" w:hAnsi="Times New Roman" w:cs="Times New Roman"/>
          <w:sz w:val="24"/>
          <w:szCs w:val="24"/>
          <w:lang w:val="bs-Cyrl-BA"/>
        </w:rPr>
        <w:t>2</w:t>
      </w:r>
      <w:r w:rsidR="009B20A8">
        <w:rPr>
          <w:rFonts w:ascii="Times New Roman" w:hAnsi="Times New Roman" w:cs="Times New Roman"/>
          <w:sz w:val="24"/>
          <w:szCs w:val="24"/>
          <w:lang w:val="bs-Cyrl-BA"/>
        </w:rPr>
        <w:t>1</w:t>
      </w:r>
      <w:r w:rsidRPr="00C36EB3">
        <w:rPr>
          <w:rFonts w:ascii="Times New Roman" w:hAnsi="Times New Roman" w:cs="Times New Roman"/>
          <w:sz w:val="24"/>
          <w:szCs w:val="24"/>
          <w:lang w:val="ru-RU"/>
        </w:rPr>
        <w:t>. –</w:t>
      </w:r>
      <w:r w:rsidR="00655D9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EB3">
        <w:rPr>
          <w:rFonts w:ascii="Times New Roman" w:hAnsi="Times New Roman" w:cs="Times New Roman"/>
          <w:sz w:val="24"/>
          <w:szCs w:val="24"/>
          <w:lang w:val="ru-RU"/>
        </w:rPr>
        <w:t>јул 202</w:t>
      </w:r>
      <w:r w:rsidR="009B20A8">
        <w:rPr>
          <w:rFonts w:ascii="Times New Roman" w:hAnsi="Times New Roman" w:cs="Times New Roman"/>
          <w:sz w:val="24"/>
          <w:szCs w:val="24"/>
          <w:lang w:val="bs-Cyrl-BA"/>
        </w:rPr>
        <w:t>2</w:t>
      </w:r>
      <w:r w:rsidRPr="00C36EB3">
        <w:rPr>
          <w:rFonts w:ascii="Times New Roman" w:hAnsi="Times New Roman" w:cs="Times New Roman"/>
          <w:sz w:val="24"/>
          <w:szCs w:val="24"/>
          <w:lang w:val="ru-RU"/>
        </w:rPr>
        <w:t>.године, усвојен финансијски план Удружења одбојкашких судија за период август 202</w:t>
      </w:r>
      <w:r w:rsidR="009B20A8">
        <w:rPr>
          <w:rFonts w:ascii="Times New Roman" w:hAnsi="Times New Roman" w:cs="Times New Roman"/>
          <w:sz w:val="24"/>
          <w:szCs w:val="24"/>
          <w:lang w:val="bs-Cyrl-BA"/>
        </w:rPr>
        <w:t>2</w:t>
      </w:r>
      <w:r w:rsidRPr="00C36EB3">
        <w:rPr>
          <w:rFonts w:ascii="Times New Roman" w:hAnsi="Times New Roman" w:cs="Times New Roman"/>
          <w:sz w:val="24"/>
          <w:szCs w:val="24"/>
          <w:lang w:val="ru-RU"/>
        </w:rPr>
        <w:t>.године –</w:t>
      </w:r>
      <w:r w:rsidR="00655D9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6EB3">
        <w:rPr>
          <w:rFonts w:ascii="Times New Roman" w:hAnsi="Times New Roman" w:cs="Times New Roman"/>
          <w:sz w:val="24"/>
          <w:szCs w:val="24"/>
          <w:lang w:val="ru-RU"/>
        </w:rPr>
        <w:t>август 202</w:t>
      </w:r>
      <w:r w:rsidR="009B20A8">
        <w:rPr>
          <w:rFonts w:ascii="Times New Roman" w:hAnsi="Times New Roman" w:cs="Times New Roman"/>
          <w:sz w:val="24"/>
          <w:szCs w:val="24"/>
          <w:lang w:val="bs-Cyrl-BA"/>
        </w:rPr>
        <w:t>3</w:t>
      </w:r>
      <w:r w:rsidRPr="00C36EB3">
        <w:rPr>
          <w:rFonts w:ascii="Times New Roman" w:hAnsi="Times New Roman" w:cs="Times New Roman"/>
          <w:sz w:val="24"/>
          <w:szCs w:val="24"/>
          <w:lang w:val="ru-RU"/>
        </w:rPr>
        <w:t>.године, усвојен извјештај Надзорног одбора.</w:t>
      </w:r>
    </w:p>
    <w:p w:rsidR="00CD5644" w:rsidRPr="00C36EB3" w:rsidRDefault="00CD5644" w:rsidP="00CD5644">
      <w:pPr>
        <w:tabs>
          <w:tab w:val="left" w:pos="8715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6EB3">
        <w:rPr>
          <w:rFonts w:ascii="Times New Roman" w:hAnsi="Times New Roman" w:cs="Times New Roman"/>
          <w:sz w:val="24"/>
          <w:szCs w:val="24"/>
          <w:lang w:val="ru-RU"/>
        </w:rPr>
        <w:t xml:space="preserve">Предсједништво Удружења у </w:t>
      </w:r>
      <w:r w:rsidRPr="00C36EB3">
        <w:rPr>
          <w:rFonts w:ascii="Times New Roman" w:hAnsi="Times New Roman" w:cs="Times New Roman"/>
          <w:sz w:val="24"/>
          <w:szCs w:val="24"/>
          <w:lang w:val="bs-Cyrl-BA"/>
        </w:rPr>
        <w:t xml:space="preserve">новом саставу у </w:t>
      </w:r>
      <w:r w:rsidRPr="00C36EB3">
        <w:rPr>
          <w:rFonts w:ascii="Times New Roman" w:hAnsi="Times New Roman" w:cs="Times New Roman"/>
          <w:sz w:val="24"/>
          <w:szCs w:val="24"/>
          <w:lang w:val="ru-RU"/>
        </w:rPr>
        <w:t xml:space="preserve">извјештајном периоду је одржало </w:t>
      </w:r>
      <w:r w:rsidRPr="00C36EB3">
        <w:rPr>
          <w:rFonts w:ascii="Times New Roman" w:hAnsi="Times New Roman" w:cs="Times New Roman"/>
          <w:sz w:val="24"/>
          <w:szCs w:val="24"/>
          <w:lang w:val="bs-Cyrl-BA"/>
        </w:rPr>
        <w:t>5</w:t>
      </w:r>
      <w:r w:rsidRPr="00C36EB3">
        <w:rPr>
          <w:rFonts w:ascii="Times New Roman" w:hAnsi="Times New Roman" w:cs="Times New Roman"/>
          <w:sz w:val="24"/>
          <w:szCs w:val="24"/>
          <w:lang w:val="ru-RU"/>
        </w:rPr>
        <w:t xml:space="preserve"> сједниц</w:t>
      </w:r>
      <w:r w:rsidRPr="00C36EB3">
        <w:rPr>
          <w:rFonts w:ascii="Times New Roman" w:hAnsi="Times New Roman" w:cs="Times New Roman"/>
          <w:sz w:val="24"/>
          <w:szCs w:val="24"/>
          <w:lang w:val="bs-Cyrl-BA"/>
        </w:rPr>
        <w:t>а</w:t>
      </w:r>
      <w:r w:rsidRPr="00C36EB3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C36EB3">
        <w:rPr>
          <w:rFonts w:ascii="Times New Roman" w:hAnsi="Times New Roman" w:cs="Times New Roman"/>
          <w:sz w:val="24"/>
          <w:szCs w:val="24"/>
          <w:lang w:val="bs-Cyrl-BA"/>
        </w:rPr>
        <w:t xml:space="preserve"> од којих је једна била телефонским путем преко видео позива ( онлајн ), а</w:t>
      </w:r>
      <w:r w:rsidRPr="00C36EB3">
        <w:rPr>
          <w:rFonts w:ascii="Times New Roman" w:hAnsi="Times New Roman" w:cs="Times New Roman"/>
          <w:sz w:val="24"/>
          <w:szCs w:val="24"/>
          <w:lang w:val="ru-RU"/>
        </w:rPr>
        <w:t xml:space="preserve"> на којима је разматран</w:t>
      </w:r>
      <w:r w:rsidR="00655D96">
        <w:rPr>
          <w:rFonts w:ascii="Times New Roman" w:hAnsi="Times New Roman" w:cs="Times New Roman"/>
          <w:sz w:val="24"/>
          <w:szCs w:val="24"/>
          <w:lang w:val="bs-Cyrl-BA"/>
        </w:rPr>
        <w:t xml:space="preserve">о </w:t>
      </w:r>
      <w:r w:rsidRPr="00C36EB3">
        <w:rPr>
          <w:rFonts w:ascii="Times New Roman" w:hAnsi="Times New Roman" w:cs="Times New Roman"/>
          <w:sz w:val="24"/>
          <w:szCs w:val="24"/>
          <w:lang w:val="bs-Cyrl-BA"/>
        </w:rPr>
        <w:t>5</w:t>
      </w:r>
      <w:r w:rsidR="009B20A8">
        <w:rPr>
          <w:rFonts w:ascii="Times New Roman" w:hAnsi="Times New Roman" w:cs="Times New Roman"/>
          <w:sz w:val="24"/>
          <w:szCs w:val="24"/>
          <w:lang w:val="bs-Cyrl-BA"/>
        </w:rPr>
        <w:t>7</w:t>
      </w:r>
      <w:r w:rsidRPr="00C36EB3">
        <w:rPr>
          <w:rFonts w:ascii="Times New Roman" w:hAnsi="Times New Roman" w:cs="Times New Roman"/>
          <w:sz w:val="24"/>
          <w:szCs w:val="24"/>
          <w:lang w:val="ru-RU"/>
        </w:rPr>
        <w:t xml:space="preserve"> тачaка дневног реда. У оквиру тачака дневног реда Предсједништво УОС ОСРС је:</w:t>
      </w:r>
    </w:p>
    <w:p w:rsidR="00CD5644" w:rsidRPr="00C36EB3" w:rsidRDefault="00CD5644" w:rsidP="00CD5644">
      <w:pPr>
        <w:tabs>
          <w:tab w:val="left" w:pos="8715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Calibri" w:hAnsi="Calibri" w:cs="Calibri"/>
          <w:sz w:val="24"/>
          <w:szCs w:val="24"/>
        </w:rPr>
      </w:pPr>
    </w:p>
    <w:p w:rsidR="009B20A8" w:rsidRPr="009B20A8" w:rsidRDefault="009B20A8" w:rsidP="009B20A8">
      <w:pPr>
        <w:tabs>
          <w:tab w:val="left" w:pos="87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B20A8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9B20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организовало</w:t>
      </w:r>
      <w:proofErr w:type="gramEnd"/>
      <w:r w:rsidRPr="009B20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допунске семинаре;</w:t>
      </w:r>
    </w:p>
    <w:p w:rsidR="009B20A8" w:rsidRPr="009B20A8" w:rsidRDefault="009B20A8" w:rsidP="009B20A8">
      <w:pPr>
        <w:tabs>
          <w:tab w:val="left" w:pos="87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B20A8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9B20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прикупило</w:t>
      </w:r>
      <w:proofErr w:type="gramEnd"/>
      <w:r w:rsidRPr="009B20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понуде од осигуравајућих кућа и извршило избор најповољније понуде за осигурање службених лица УОС ОСРС;</w:t>
      </w:r>
    </w:p>
    <w:p w:rsidR="009B20A8" w:rsidRPr="009B20A8" w:rsidRDefault="009B20A8" w:rsidP="009B20A8">
      <w:pPr>
        <w:tabs>
          <w:tab w:val="left" w:pos="87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B20A8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9B20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организовало</w:t>
      </w:r>
      <w:proofErr w:type="gramEnd"/>
      <w:r w:rsidRPr="009B20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судијске клинике на полусезони;</w:t>
      </w:r>
    </w:p>
    <w:p w:rsidR="009B20A8" w:rsidRPr="009B20A8" w:rsidRDefault="009B20A8" w:rsidP="009B20A8">
      <w:pPr>
        <w:tabs>
          <w:tab w:val="left" w:pos="87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B20A8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9B20A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разрјешило и именовало неколицнину предсједника СО и РСО, због иступања из УОС ОСРС,</w:t>
      </w:r>
    </w:p>
    <w:p w:rsidR="009B20A8" w:rsidRPr="00655D96" w:rsidRDefault="009B20A8" w:rsidP="009B20A8">
      <w:pPr>
        <w:tabs>
          <w:tab w:val="left" w:pos="87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B20A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proofErr w:type="gramStart"/>
      <w:r w:rsidRPr="00655D9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донијело</w:t>
      </w:r>
      <w:proofErr w:type="gramEnd"/>
      <w:r w:rsidRPr="00655D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одлуку о датуму и мјесту одржавања семинара, тестирању;</w:t>
      </w:r>
    </w:p>
    <w:p w:rsidR="009B20A8" w:rsidRPr="00655D96" w:rsidRDefault="009B20A8" w:rsidP="009B20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  <w:lang w:val="ru-RU"/>
        </w:rPr>
      </w:pPr>
      <w:r w:rsidRPr="00655D96">
        <w:rPr>
          <w:rFonts w:ascii="Times New Roman" w:hAnsi="Times New Roman" w:cs="Times New Roman"/>
          <w:color w:val="00000A"/>
          <w:sz w:val="24"/>
          <w:szCs w:val="24"/>
        </w:rPr>
        <w:t xml:space="preserve">- </w:t>
      </w:r>
      <w:r w:rsidRPr="00655D96">
        <w:rPr>
          <w:rFonts w:ascii="Times New Roman" w:hAnsi="Times New Roman" w:cs="Times New Roman"/>
          <w:color w:val="00000A"/>
          <w:sz w:val="24"/>
          <w:szCs w:val="24"/>
          <w:lang w:val="ru-RU"/>
        </w:rPr>
        <w:t>донијело одлуку о чланаринама.</w:t>
      </w:r>
    </w:p>
    <w:p w:rsidR="00CD5644" w:rsidRPr="00655D96" w:rsidRDefault="00CD5644" w:rsidP="009B20A8">
      <w:pPr>
        <w:tabs>
          <w:tab w:val="left" w:pos="8715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Calibri" w:hAnsi="Calibri" w:cs="Calibri"/>
          <w:sz w:val="24"/>
          <w:szCs w:val="24"/>
          <w:lang w:val="bs-Cyrl-BA"/>
        </w:rPr>
      </w:pPr>
    </w:p>
    <w:p w:rsidR="00CD5644" w:rsidRPr="00C36EB3" w:rsidRDefault="00CD5644" w:rsidP="00CD5644">
      <w:pPr>
        <w:tabs>
          <w:tab w:val="left" w:pos="8715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55D96">
        <w:rPr>
          <w:rFonts w:ascii="Times New Roman" w:hAnsi="Times New Roman" w:cs="Times New Roman"/>
          <w:color w:val="000000"/>
          <w:sz w:val="24"/>
          <w:szCs w:val="24"/>
          <w:lang w:val="ru-RU"/>
        </w:rPr>
        <w:t>У раду предсједништва су учествовали предсједник и чланови Комисије за</w:t>
      </w:r>
      <w:r w:rsidR="00655D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контролу и унапређење суђења, в</w:t>
      </w:r>
      <w:r w:rsidRPr="00655D96">
        <w:rPr>
          <w:rFonts w:ascii="Times New Roman" w:hAnsi="Times New Roman" w:cs="Times New Roman"/>
          <w:color w:val="000000"/>
          <w:sz w:val="24"/>
          <w:szCs w:val="24"/>
          <w:lang w:val="ru-RU"/>
        </w:rPr>
        <w:t>рховни судија, као и секретар Удружења, а позиви су упућивани канцеларији ОС РС, директору такмичења ОСРС, Надзорном одбору Удружења, као и предсједницима судијских  и региналналних судијских одбора у мјестима одржавања сједнице.</w:t>
      </w:r>
    </w:p>
    <w:p w:rsidR="00CD5644" w:rsidRDefault="00CD5644" w:rsidP="00CD5644">
      <w:pPr>
        <w:tabs>
          <w:tab w:val="left" w:pos="8715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9B20A8" w:rsidRPr="00655D96" w:rsidRDefault="009B20A8" w:rsidP="009B20A8">
      <w:pPr>
        <w:tabs>
          <w:tab w:val="left" w:pos="8715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55D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захтјев судијских одбора организовано је 5 испита за звање „одбојкашки </w:t>
      </w:r>
      <w:r w:rsidR="00655D96" w:rsidRPr="00655D9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судија“ (</w:t>
      </w:r>
      <w:r w:rsidRPr="00655D9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Бања Лука, Бијељина,</w:t>
      </w:r>
      <w:r w:rsidR="00655D96" w:rsidRPr="00655D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Хан Пијесак, Приједор, Модрича</w:t>
      </w:r>
      <w:r w:rsidRPr="00655D96">
        <w:rPr>
          <w:rFonts w:ascii="Times New Roman" w:hAnsi="Times New Roman" w:cs="Times New Roman"/>
          <w:color w:val="000000"/>
          <w:sz w:val="24"/>
          <w:szCs w:val="24"/>
          <w:lang w:val="ru-RU"/>
        </w:rPr>
        <w:t>) од којих су неки организовани у склопу полагања за виша судијска звања.</w:t>
      </w:r>
    </w:p>
    <w:p w:rsidR="009B20A8" w:rsidRPr="00655D96" w:rsidRDefault="009B20A8" w:rsidP="009B20A8">
      <w:pPr>
        <w:tabs>
          <w:tab w:val="left" w:pos="8715"/>
        </w:tabs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55D96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звање „одбојкашки судија“ је проглашено 103 судија из разних мјеста у РС.</w:t>
      </w:r>
    </w:p>
    <w:p w:rsidR="00CC2F9A" w:rsidRPr="00655D96" w:rsidRDefault="00CC2F9A" w:rsidP="00CC2F9A">
      <w:pPr>
        <w:tabs>
          <w:tab w:val="left" w:pos="87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B79BC" w:rsidRPr="00655D96" w:rsidRDefault="00EB79BC" w:rsidP="00CC2F9A">
      <w:pPr>
        <w:tabs>
          <w:tab w:val="left" w:pos="87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55D9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УОС ОСРС у овом тренутку има 4 судија са звањем „</w:t>
      </w:r>
      <w:r w:rsidRPr="006602E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међународни судија“ и 1 судију са звањем „међународни судија одбојке на пијеску“</w:t>
      </w:r>
      <w:r w:rsidR="006602EC" w:rsidRPr="006602EC">
        <w:rPr>
          <w:rFonts w:ascii="Times New Roman" w:hAnsi="Times New Roman" w:cs="Times New Roman"/>
          <w:color w:val="000000"/>
          <w:sz w:val="24"/>
          <w:szCs w:val="24"/>
          <w:lang w:val="ru-RU"/>
        </w:rPr>
        <w:t>. Међународне судије, чланови нашег Удружења, у континутету суде турнире иутакмице на међународној сцени</w:t>
      </w:r>
      <w:r w:rsidR="006602EC" w:rsidRPr="006602EC">
        <w:rPr>
          <w:rFonts w:ascii="Times New Roman" w:hAnsi="Times New Roman" w:cs="Times New Roman"/>
          <w:color w:val="000000"/>
          <w:sz w:val="24"/>
          <w:szCs w:val="24"/>
          <w:lang/>
        </w:rPr>
        <w:t>.</w:t>
      </w:r>
    </w:p>
    <w:p w:rsidR="00CC2F9A" w:rsidRPr="00CC2F9A" w:rsidRDefault="00CC2F9A" w:rsidP="00CC2F9A">
      <w:pPr>
        <w:tabs>
          <w:tab w:val="left" w:pos="87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  <w:lang w:val="ru-RU"/>
        </w:rPr>
      </w:pPr>
    </w:p>
    <w:p w:rsidR="00EB79BC" w:rsidRDefault="00CC2F9A" w:rsidP="00EB79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 w:rsidRPr="006602EC">
        <w:rPr>
          <w:rFonts w:ascii="Times New Roman" w:hAnsi="Times New Roman" w:cs="Times New Roman"/>
          <w:sz w:val="24"/>
          <w:szCs w:val="24"/>
        </w:rPr>
        <w:t>Најзначајнија</w:t>
      </w:r>
      <w:proofErr w:type="spellEnd"/>
      <w:r w:rsidR="00655D96" w:rsidRPr="006602EC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информација</w:t>
      </w:r>
      <w:proofErr w:type="spellEnd"/>
      <w:r w:rsidR="00655D96" w:rsidRPr="006602EC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602EC">
        <w:rPr>
          <w:rFonts w:ascii="Times New Roman" w:hAnsi="Times New Roman" w:cs="Times New Roman"/>
          <w:sz w:val="24"/>
          <w:szCs w:val="24"/>
        </w:rPr>
        <w:t xml:space="preserve"> 2023.</w:t>
      </w:r>
      <w:proofErr w:type="gramEnd"/>
      <w:r w:rsidRPr="006602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602EC">
        <w:rPr>
          <w:rFonts w:ascii="Times New Roman" w:hAnsi="Times New Roman" w:cs="Times New Roman"/>
          <w:sz w:val="24"/>
          <w:szCs w:val="24"/>
        </w:rPr>
        <w:t>годину</w:t>
      </w:r>
      <w:proofErr w:type="spellEnd"/>
      <w:proofErr w:type="gramEnd"/>
      <w:r w:rsidR="00655D96" w:rsidRPr="006602EC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када</w:t>
      </w:r>
      <w:proofErr w:type="spellEnd"/>
      <w:r w:rsidR="00655D96" w:rsidRPr="006602EC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6602E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питању</w:t>
      </w:r>
      <w:proofErr w:type="spellEnd"/>
      <w:r w:rsidR="00655D96" w:rsidRPr="006602EC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одбојка</w:t>
      </w:r>
      <w:proofErr w:type="spellEnd"/>
      <w:r w:rsidR="00655D96" w:rsidRPr="006602EC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655D96" w:rsidRPr="006602EC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пијеску</w:t>
      </w:r>
      <w:proofErr w:type="spellEnd"/>
      <w:r w:rsidR="00655D96" w:rsidRPr="006602EC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јесте</w:t>
      </w:r>
      <w:proofErr w:type="spellEnd"/>
      <w:r w:rsidR="00655D96" w:rsidRPr="006602EC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655D96" w:rsidRPr="006602EC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655D96" w:rsidRPr="006602EC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после</w:t>
      </w:r>
      <w:proofErr w:type="spellEnd"/>
      <w:r w:rsidRPr="006602EC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 w:rsidRPr="006602EC">
        <w:rPr>
          <w:rFonts w:ascii="Times New Roman" w:hAnsi="Times New Roman" w:cs="Times New Roman"/>
          <w:sz w:val="24"/>
          <w:szCs w:val="24"/>
        </w:rPr>
        <w:t xml:space="preserve"> УОСОСРС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добило</w:t>
      </w:r>
      <w:proofErr w:type="spellEnd"/>
      <w:r w:rsidR="00655D96" w:rsidRPr="006602EC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још</w:t>
      </w:r>
      <w:proofErr w:type="spellEnd"/>
      <w:r w:rsidR="00655D96" w:rsidRPr="006602EC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једног</w:t>
      </w:r>
      <w:proofErr w:type="spellEnd"/>
      <w:r w:rsidR="00655D96" w:rsidRPr="006602EC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 w:rsidR="00655D96" w:rsidRPr="006602EC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655D96" w:rsidRPr="006602EC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међународног</w:t>
      </w:r>
      <w:proofErr w:type="spellEnd"/>
      <w:r w:rsidR="00655D96" w:rsidRPr="006602EC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судију</w:t>
      </w:r>
      <w:proofErr w:type="spellEnd"/>
      <w:r w:rsidRPr="006602E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одбојци</w:t>
      </w:r>
      <w:proofErr w:type="spellEnd"/>
      <w:r w:rsidR="00655D96" w:rsidRPr="006602EC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655D96" w:rsidRPr="006602EC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пијеску</w:t>
      </w:r>
      <w:proofErr w:type="spellEnd"/>
      <w:r w:rsidRPr="006602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Драгану</w:t>
      </w:r>
      <w:proofErr w:type="spellEnd"/>
      <w:r w:rsidR="00655D96" w:rsidRPr="006602EC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Репић</w:t>
      </w:r>
      <w:proofErr w:type="spellEnd"/>
      <w:r w:rsidRPr="006602E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Она</w:t>
      </w:r>
      <w:proofErr w:type="spellEnd"/>
      <w:r w:rsidR="00655D96" w:rsidRPr="006602EC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6602E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овој</w:t>
      </w:r>
      <w:proofErr w:type="spellEnd"/>
      <w:r w:rsidR="00655D96" w:rsidRPr="006602EC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години</w:t>
      </w:r>
      <w:proofErr w:type="spellEnd"/>
      <w:r w:rsidR="00655D96" w:rsidRPr="006602EC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успјешно</w:t>
      </w:r>
      <w:proofErr w:type="spellEnd"/>
      <w:r w:rsidR="00655D96" w:rsidRPr="006602EC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положила</w:t>
      </w:r>
      <w:proofErr w:type="spellEnd"/>
      <w:r w:rsidR="00655D96" w:rsidRPr="006602EC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курс</w:t>
      </w:r>
      <w:proofErr w:type="spellEnd"/>
      <w:r w:rsidR="00655D96" w:rsidRPr="006602EC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655D96" w:rsidRPr="006602EC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proofErr w:type="spellStart"/>
      <w:r w:rsidR="00655D96" w:rsidRPr="006602EC">
        <w:rPr>
          <w:rFonts w:ascii="Times New Roman" w:hAnsi="Times New Roman" w:cs="Times New Roman"/>
          <w:sz w:val="24"/>
          <w:szCs w:val="24"/>
        </w:rPr>
        <w:t>кандидат</w:t>
      </w:r>
      <w:proofErr w:type="spellEnd"/>
      <w:r w:rsidR="00655D96" w:rsidRPr="006602EC">
        <w:rPr>
          <w:rFonts w:ascii="Times New Roman" w:hAnsi="Times New Roman" w:cs="Times New Roman"/>
          <w:sz w:val="24"/>
          <w:szCs w:val="24"/>
          <w:lang w:val="bs-Cyrl-BA"/>
        </w:rPr>
        <w:t xml:space="preserve">а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655D96" w:rsidRPr="006602EC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proofErr w:type="spellStart"/>
      <w:r w:rsidR="00655D96" w:rsidRPr="006602EC">
        <w:rPr>
          <w:rFonts w:ascii="Times New Roman" w:hAnsi="Times New Roman" w:cs="Times New Roman"/>
          <w:sz w:val="24"/>
          <w:szCs w:val="24"/>
        </w:rPr>
        <w:t>међународн</w:t>
      </w:r>
      <w:proofErr w:type="spellEnd"/>
      <w:r w:rsidR="00655D96" w:rsidRPr="006602EC">
        <w:rPr>
          <w:rFonts w:ascii="Times New Roman" w:hAnsi="Times New Roman" w:cs="Times New Roman"/>
          <w:sz w:val="24"/>
          <w:szCs w:val="24"/>
          <w:lang w:val="bs-Cyrl-BA"/>
        </w:rPr>
        <w:t xml:space="preserve">ог </w:t>
      </w:r>
      <w:proofErr w:type="spellStart"/>
      <w:r w:rsidR="00655D96" w:rsidRPr="006602EC">
        <w:rPr>
          <w:rFonts w:ascii="Times New Roman" w:hAnsi="Times New Roman" w:cs="Times New Roman"/>
          <w:sz w:val="24"/>
          <w:szCs w:val="24"/>
        </w:rPr>
        <w:t>судиј</w:t>
      </w:r>
      <w:proofErr w:type="spellEnd"/>
      <w:r w:rsidR="00655D96" w:rsidRPr="006602EC">
        <w:rPr>
          <w:rFonts w:ascii="Times New Roman" w:hAnsi="Times New Roman" w:cs="Times New Roman"/>
          <w:sz w:val="24"/>
          <w:szCs w:val="24"/>
          <w:lang w:val="bs-Cyrl-BA"/>
        </w:rPr>
        <w:t xml:space="preserve">у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одбојке</w:t>
      </w:r>
      <w:proofErr w:type="spellEnd"/>
      <w:r w:rsidR="00655D96" w:rsidRPr="006602EC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655D96" w:rsidRPr="006602EC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пијеску</w:t>
      </w:r>
      <w:proofErr w:type="spellEnd"/>
      <w:r w:rsidR="00655D96" w:rsidRPr="006602EC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655D96" w:rsidRPr="006602EC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655D96" w:rsidRPr="006602EC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одржао</w:t>
      </w:r>
      <w:proofErr w:type="spellEnd"/>
      <w:r w:rsidRPr="006602E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белгијским</w:t>
      </w:r>
      <w:proofErr w:type="spellEnd"/>
      <w:r w:rsidR="00655D96" w:rsidRPr="006602EC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општинама</w:t>
      </w:r>
      <w:proofErr w:type="spellEnd"/>
      <w:r w:rsidR="00655D96" w:rsidRPr="006602EC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Вилвордеу</w:t>
      </w:r>
      <w:proofErr w:type="spellEnd"/>
      <w:r w:rsidRPr="006602E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Левенуод</w:t>
      </w:r>
      <w:proofErr w:type="spellEnd"/>
      <w:r w:rsidRPr="006602EC">
        <w:rPr>
          <w:rFonts w:ascii="Times New Roman" w:hAnsi="Times New Roman" w:cs="Times New Roman"/>
          <w:sz w:val="24"/>
          <w:szCs w:val="24"/>
        </w:rPr>
        <w:t xml:space="preserve"> 10.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6602EC">
        <w:rPr>
          <w:rFonts w:ascii="Times New Roman" w:hAnsi="Times New Roman" w:cs="Times New Roman"/>
          <w:sz w:val="24"/>
          <w:szCs w:val="24"/>
        </w:rPr>
        <w:t xml:space="preserve"> 16.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јула</w:t>
      </w:r>
      <w:proofErr w:type="spellEnd"/>
      <w:r w:rsidRPr="006602E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6602EC">
        <w:rPr>
          <w:rFonts w:ascii="Times New Roman" w:hAnsi="Times New Roman" w:cs="Times New Roman"/>
          <w:sz w:val="24"/>
          <w:szCs w:val="24"/>
        </w:rPr>
        <w:t>Први</w:t>
      </w:r>
      <w:proofErr w:type="spellEnd"/>
      <w:r w:rsidRPr="006602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теоријски</w:t>
      </w:r>
      <w:proofErr w:type="spellEnd"/>
      <w:r w:rsidRPr="006602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дио</w:t>
      </w:r>
      <w:proofErr w:type="spellEnd"/>
      <w:r w:rsidR="00655D96" w:rsidRPr="006602EC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курса</w:t>
      </w:r>
      <w:proofErr w:type="spellEnd"/>
      <w:r w:rsidR="00655D96" w:rsidRPr="006602EC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одржан</w:t>
      </w:r>
      <w:proofErr w:type="spellEnd"/>
      <w:r w:rsidR="00655D96" w:rsidRPr="006602EC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6602E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Националном</w:t>
      </w:r>
      <w:proofErr w:type="spellEnd"/>
      <w:r w:rsidR="00655D96" w:rsidRPr="006602EC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одбојкашком</w:t>
      </w:r>
      <w:proofErr w:type="spellEnd"/>
      <w:r w:rsidR="00655D96" w:rsidRPr="006602EC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центру</w:t>
      </w:r>
      <w:proofErr w:type="spellEnd"/>
      <w:r w:rsidR="00655D96" w:rsidRPr="006602EC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Белгије</w:t>
      </w:r>
      <w:proofErr w:type="spellEnd"/>
      <w:r w:rsidRPr="006602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655D96" w:rsidRPr="006602EC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655D96" w:rsidRPr="006602EC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налази</w:t>
      </w:r>
      <w:proofErr w:type="spellEnd"/>
      <w:r w:rsidRPr="006602E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предграђу</w:t>
      </w:r>
      <w:proofErr w:type="spellEnd"/>
      <w:r w:rsidR="00655D96" w:rsidRPr="006602EC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Брисела</w:t>
      </w:r>
      <w:proofErr w:type="spellEnd"/>
      <w:r w:rsidRPr="006602EC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мјесту</w:t>
      </w:r>
      <w:proofErr w:type="spellEnd"/>
      <w:r w:rsidR="00655D96" w:rsidRPr="006602EC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Вилвордеу</w:t>
      </w:r>
      <w:proofErr w:type="spellEnd"/>
      <w:r w:rsidRPr="006602E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Домаћин</w:t>
      </w:r>
      <w:proofErr w:type="spellEnd"/>
      <w:r w:rsidR="00655D96" w:rsidRPr="006602EC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другог</w:t>
      </w:r>
      <w:proofErr w:type="spellEnd"/>
      <w:r w:rsidRPr="006602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практичног</w:t>
      </w:r>
      <w:proofErr w:type="spellEnd"/>
      <w:r w:rsidR="00655D96" w:rsidRPr="006602EC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дијела</w:t>
      </w:r>
      <w:proofErr w:type="spellEnd"/>
      <w:r w:rsidR="00655D96" w:rsidRPr="006602EC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курса</w:t>
      </w:r>
      <w:proofErr w:type="spellEnd"/>
      <w:r w:rsidR="00655D96" w:rsidRPr="006602EC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био</w:t>
      </w:r>
      <w:proofErr w:type="spellEnd"/>
      <w:r w:rsidR="00655D96" w:rsidRPr="006602EC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655D96" w:rsidRPr="006602EC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Левен</w:t>
      </w:r>
      <w:proofErr w:type="spellEnd"/>
      <w:r w:rsidRPr="006602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655D96" w:rsidRPr="006602EC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655D96" w:rsidRPr="006602EC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уједно</w:t>
      </w:r>
      <w:proofErr w:type="spellEnd"/>
      <w:r w:rsidR="00655D96" w:rsidRPr="006602EC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био</w:t>
      </w:r>
      <w:proofErr w:type="spellEnd"/>
      <w:r w:rsidRPr="006602E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домаћин</w:t>
      </w:r>
      <w:proofErr w:type="spellEnd"/>
      <w:r w:rsidR="00655D96" w:rsidRPr="006602EC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турнира</w:t>
      </w:r>
      <w:proofErr w:type="spellEnd"/>
      <w:r w:rsidRPr="006602EC">
        <w:rPr>
          <w:rFonts w:ascii="Times New Roman" w:hAnsi="Times New Roman" w:cs="Times New Roman"/>
          <w:sz w:val="24"/>
          <w:szCs w:val="24"/>
        </w:rPr>
        <w:t xml:space="preserve"> „</w:t>
      </w:r>
      <w:r w:rsidRPr="006602EC">
        <w:rPr>
          <w:rFonts w:ascii="Times New Roman" w:hAnsi="Times New Roman" w:cs="Times New Roman"/>
          <w:i/>
          <w:iCs/>
          <w:sz w:val="24"/>
          <w:szCs w:val="24"/>
        </w:rPr>
        <w:t>The Volleyball World Beach Pro Tour</w:t>
      </w:r>
      <w:r w:rsidRPr="006602EC">
        <w:rPr>
          <w:rFonts w:ascii="Times New Roman" w:hAnsi="Times New Roman" w:cs="Times New Roman"/>
          <w:sz w:val="24"/>
          <w:szCs w:val="24"/>
        </w:rPr>
        <w:t>“.</w:t>
      </w:r>
      <w:proofErr w:type="gramEnd"/>
      <w:r w:rsidRPr="006602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6602EC">
        <w:rPr>
          <w:rFonts w:ascii="Times New Roman" w:hAnsi="Times New Roman" w:cs="Times New Roman"/>
          <w:sz w:val="24"/>
          <w:szCs w:val="24"/>
        </w:rPr>
        <w:t xml:space="preserve"> 13.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6602EC">
        <w:rPr>
          <w:rFonts w:ascii="Times New Roman" w:hAnsi="Times New Roman" w:cs="Times New Roman"/>
          <w:sz w:val="24"/>
          <w:szCs w:val="24"/>
        </w:rPr>
        <w:t xml:space="preserve"> 16. </w:t>
      </w:r>
      <w:proofErr w:type="spellStart"/>
      <w:proofErr w:type="gramStart"/>
      <w:r w:rsidRPr="006602EC">
        <w:rPr>
          <w:rFonts w:ascii="Times New Roman" w:hAnsi="Times New Roman" w:cs="Times New Roman"/>
          <w:sz w:val="24"/>
          <w:szCs w:val="24"/>
        </w:rPr>
        <w:t>јула</w:t>
      </w:r>
      <w:proofErr w:type="spellEnd"/>
      <w:r w:rsidRPr="006602EC">
        <w:rPr>
          <w:rFonts w:ascii="Times New Roman" w:hAnsi="Times New Roman" w:cs="Times New Roman"/>
          <w:sz w:val="24"/>
          <w:szCs w:val="24"/>
        </w:rPr>
        <w:t xml:space="preserve">  „</w:t>
      </w:r>
      <w:proofErr w:type="gramEnd"/>
      <w:r w:rsidRPr="006602EC">
        <w:rPr>
          <w:rFonts w:ascii="Times New Roman" w:hAnsi="Times New Roman" w:cs="Times New Roman"/>
          <w:i/>
          <w:iCs/>
          <w:sz w:val="24"/>
          <w:szCs w:val="24"/>
        </w:rPr>
        <w:t>Futures</w:t>
      </w:r>
      <w:r w:rsidRPr="006602EC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серија</w:t>
      </w:r>
      <w:proofErr w:type="spellEnd"/>
      <w:r w:rsidR="006602EC" w:rsidRPr="006602EC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="006602EC" w:rsidRPr="006602EC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турнира</w:t>
      </w:r>
      <w:proofErr w:type="spellEnd"/>
      <w:r w:rsidR="006602EC" w:rsidRPr="006602EC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окупила</w:t>
      </w:r>
      <w:proofErr w:type="spellEnd"/>
      <w:r w:rsidR="006602EC" w:rsidRPr="006602EC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6602EC" w:rsidRPr="006602EC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6602EC">
        <w:rPr>
          <w:rFonts w:ascii="Times New Roman" w:hAnsi="Times New Roman" w:cs="Times New Roman"/>
          <w:sz w:val="24"/>
          <w:szCs w:val="24"/>
        </w:rPr>
        <w:t xml:space="preserve"> 28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екипа</w:t>
      </w:r>
      <w:proofErr w:type="spellEnd"/>
      <w:r w:rsidRPr="006602E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обје</w:t>
      </w:r>
      <w:proofErr w:type="spellEnd"/>
      <w:r w:rsidR="006602EC" w:rsidRPr="006602EC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конкуренције</w:t>
      </w:r>
      <w:proofErr w:type="spellEnd"/>
      <w:r w:rsidRPr="006602E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Курсу</w:t>
      </w:r>
      <w:proofErr w:type="spellEnd"/>
      <w:r w:rsidR="006602EC" w:rsidRPr="006602EC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6602EC" w:rsidRPr="006602EC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кандидате</w:t>
      </w:r>
      <w:proofErr w:type="spellEnd"/>
      <w:r w:rsidR="006602EC" w:rsidRPr="006602EC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6602EC" w:rsidRPr="006602EC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међународне</w:t>
      </w:r>
      <w:proofErr w:type="spellEnd"/>
      <w:r w:rsidR="006602EC" w:rsidRPr="006602EC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судије</w:t>
      </w:r>
      <w:proofErr w:type="spellEnd"/>
      <w:r w:rsidR="006602EC" w:rsidRPr="006602EC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одбојке</w:t>
      </w:r>
      <w:proofErr w:type="spellEnd"/>
      <w:r w:rsidR="006602EC" w:rsidRPr="006602EC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6602EC" w:rsidRPr="006602EC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пијеску</w:t>
      </w:r>
      <w:proofErr w:type="spellEnd"/>
      <w:r w:rsidR="006602EC" w:rsidRPr="006602EC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приступило</w:t>
      </w:r>
      <w:proofErr w:type="spellEnd"/>
      <w:r w:rsidR="006602EC" w:rsidRPr="006602EC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6602EC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 w:rsidR="006602EC" w:rsidRPr="006602EC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6602EC">
        <w:rPr>
          <w:rFonts w:ascii="Times New Roman" w:hAnsi="Times New Roman" w:cs="Times New Roman"/>
          <w:sz w:val="24"/>
          <w:szCs w:val="24"/>
        </w:rPr>
        <w:t xml:space="preserve"> 19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земаља</w:t>
      </w:r>
      <w:proofErr w:type="spellEnd"/>
      <w:r w:rsidR="006602EC" w:rsidRPr="006602EC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Европе</w:t>
      </w:r>
      <w:proofErr w:type="spellEnd"/>
      <w:r w:rsidRPr="006602E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6602EC">
        <w:rPr>
          <w:rFonts w:ascii="Times New Roman" w:hAnsi="Times New Roman" w:cs="Times New Roman"/>
          <w:sz w:val="24"/>
          <w:szCs w:val="24"/>
        </w:rPr>
        <w:t xml:space="preserve"> 13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мушкараца</w:t>
      </w:r>
      <w:proofErr w:type="spellEnd"/>
      <w:r w:rsidRPr="006602E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седам</w:t>
      </w:r>
      <w:proofErr w:type="spellEnd"/>
      <w:r w:rsidR="006602EC" w:rsidRPr="006602EC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жена</w:t>
      </w:r>
      <w:proofErr w:type="spellEnd"/>
      <w:r w:rsidRPr="006602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међу</w:t>
      </w:r>
      <w:proofErr w:type="spellEnd"/>
      <w:r w:rsidR="006602EC" w:rsidRPr="006602EC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Pr="006602E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Драгана</w:t>
      </w:r>
      <w:proofErr w:type="spellEnd"/>
      <w:r w:rsidR="006602EC" w:rsidRPr="006602EC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Репић</w:t>
      </w:r>
      <w:proofErr w:type="spellEnd"/>
      <w:r w:rsidRPr="006602E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Она</w:t>
      </w:r>
      <w:proofErr w:type="spellEnd"/>
      <w:r w:rsidR="006602EC" w:rsidRPr="006602EC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6602EC" w:rsidRPr="006602EC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успјешно</w:t>
      </w:r>
      <w:proofErr w:type="spellEnd"/>
      <w:r w:rsidR="006602EC" w:rsidRPr="006602EC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положила</w:t>
      </w:r>
      <w:proofErr w:type="spellEnd"/>
      <w:r w:rsidR="006602EC" w:rsidRPr="006602EC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практични</w:t>
      </w:r>
      <w:proofErr w:type="spellEnd"/>
      <w:r w:rsidRPr="006602E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теоретски</w:t>
      </w:r>
      <w:proofErr w:type="spellEnd"/>
      <w:r w:rsidR="006602EC" w:rsidRPr="006602EC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дио</w:t>
      </w:r>
      <w:proofErr w:type="spellEnd"/>
      <w:r w:rsidRPr="006602E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тиме</w:t>
      </w:r>
      <w:proofErr w:type="spellEnd"/>
      <w:r w:rsidR="006602EC" w:rsidRPr="006602EC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стекла</w:t>
      </w:r>
      <w:proofErr w:type="spellEnd"/>
      <w:r w:rsidR="006602EC" w:rsidRPr="006602EC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proofErr w:type="spellStart"/>
      <w:r w:rsidRPr="006602EC">
        <w:rPr>
          <w:rFonts w:ascii="Times New Roman" w:hAnsi="Times New Roman" w:cs="Times New Roman"/>
          <w:sz w:val="24"/>
          <w:szCs w:val="24"/>
        </w:rPr>
        <w:t>звање</w:t>
      </w:r>
      <w:proofErr w:type="spellEnd"/>
      <w:r w:rsidR="006602EC" w:rsidRPr="006602EC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proofErr w:type="spellStart"/>
      <w:r w:rsidRPr="006602EC">
        <w:rPr>
          <w:rFonts w:ascii="Times New Roman" w:hAnsi="Times New Roman" w:cs="Times New Roman"/>
          <w:i/>
          <w:sz w:val="24"/>
          <w:szCs w:val="24"/>
        </w:rPr>
        <w:t>Кандидат</w:t>
      </w:r>
      <w:proofErr w:type="spellEnd"/>
      <w:r w:rsidR="006602EC" w:rsidRPr="006602EC">
        <w:rPr>
          <w:rFonts w:ascii="Times New Roman" w:hAnsi="Times New Roman" w:cs="Times New Roman"/>
          <w:i/>
          <w:sz w:val="24"/>
          <w:szCs w:val="24"/>
          <w:lang w:val="bs-Cyrl-BA"/>
        </w:rPr>
        <w:t xml:space="preserve"> </w:t>
      </w:r>
      <w:proofErr w:type="spellStart"/>
      <w:r w:rsidRPr="006602EC">
        <w:rPr>
          <w:rFonts w:ascii="Times New Roman" w:hAnsi="Times New Roman" w:cs="Times New Roman"/>
          <w:i/>
          <w:sz w:val="24"/>
          <w:szCs w:val="24"/>
        </w:rPr>
        <w:t>за</w:t>
      </w:r>
      <w:proofErr w:type="spellEnd"/>
      <w:r w:rsidR="006602EC" w:rsidRPr="006602EC">
        <w:rPr>
          <w:rFonts w:ascii="Times New Roman" w:hAnsi="Times New Roman" w:cs="Times New Roman"/>
          <w:i/>
          <w:sz w:val="24"/>
          <w:szCs w:val="24"/>
          <w:lang w:val="bs-Cyrl-BA"/>
        </w:rPr>
        <w:t xml:space="preserve"> </w:t>
      </w:r>
      <w:proofErr w:type="spellStart"/>
      <w:r w:rsidRPr="006602EC">
        <w:rPr>
          <w:rFonts w:ascii="Times New Roman" w:hAnsi="Times New Roman" w:cs="Times New Roman"/>
          <w:i/>
          <w:sz w:val="24"/>
          <w:szCs w:val="24"/>
        </w:rPr>
        <w:t>међународног</w:t>
      </w:r>
      <w:proofErr w:type="spellEnd"/>
      <w:r w:rsidR="006602EC" w:rsidRPr="006602EC">
        <w:rPr>
          <w:rFonts w:ascii="Times New Roman" w:hAnsi="Times New Roman" w:cs="Times New Roman"/>
          <w:i/>
          <w:sz w:val="24"/>
          <w:szCs w:val="24"/>
          <w:lang w:val="bs-Cyrl-BA"/>
        </w:rPr>
        <w:t xml:space="preserve"> </w:t>
      </w:r>
      <w:proofErr w:type="spellStart"/>
      <w:r w:rsidRPr="006602EC">
        <w:rPr>
          <w:rFonts w:ascii="Times New Roman" w:hAnsi="Times New Roman" w:cs="Times New Roman"/>
          <w:i/>
          <w:sz w:val="24"/>
          <w:szCs w:val="24"/>
        </w:rPr>
        <w:t>судију</w:t>
      </w:r>
      <w:proofErr w:type="spellEnd"/>
      <w:r w:rsidRPr="006602EC">
        <w:rPr>
          <w:rFonts w:ascii="Times New Roman" w:hAnsi="Times New Roman" w:cs="Times New Roman"/>
          <w:i/>
          <w:sz w:val="24"/>
          <w:szCs w:val="24"/>
        </w:rPr>
        <w:t>.</w:t>
      </w:r>
    </w:p>
    <w:p w:rsidR="00CC2F9A" w:rsidRPr="006602EC" w:rsidRDefault="00CC2F9A" w:rsidP="00EB79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highlight w:val="yellow"/>
          <w:lang w:val="bs-Cyrl-BA"/>
        </w:rPr>
      </w:pPr>
    </w:p>
    <w:p w:rsidR="00CC2F9A" w:rsidRPr="006602EC" w:rsidRDefault="00CC2F9A" w:rsidP="00CC2F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/>
        </w:rPr>
      </w:pPr>
      <w:r w:rsidRPr="006602EC">
        <w:rPr>
          <w:rFonts w:ascii="Times New Roman" w:hAnsi="Times New Roman" w:cs="Times New Roman"/>
          <w:color w:val="000000"/>
          <w:sz w:val="24"/>
          <w:szCs w:val="24"/>
          <w:lang/>
        </w:rPr>
        <w:t>Осам наших колега</w:t>
      </w:r>
      <w:r w:rsidR="006602EC" w:rsidRPr="006602EC">
        <w:rPr>
          <w:rFonts w:ascii="Times New Roman" w:hAnsi="Times New Roman" w:cs="Times New Roman"/>
          <w:color w:val="000000"/>
          <w:sz w:val="24"/>
          <w:szCs w:val="24"/>
          <w:lang/>
        </w:rPr>
        <w:t>, чланова УОС ОСРС,</w:t>
      </w:r>
      <w:r w:rsidRPr="006602EC">
        <w:rPr>
          <w:rFonts w:ascii="Times New Roman" w:hAnsi="Times New Roman" w:cs="Times New Roman"/>
          <w:color w:val="000000"/>
          <w:sz w:val="24"/>
          <w:szCs w:val="24"/>
          <w:lang/>
        </w:rPr>
        <w:t xml:space="preserve"> је било ангажовано да обавља дужност првог и другог судије на Европском школском такмичењу које се одржало у Требињу, у мају мјесецу.</w:t>
      </w:r>
    </w:p>
    <w:p w:rsidR="00CC2F9A" w:rsidRDefault="00CC2F9A" w:rsidP="00CC2F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  <w:lang/>
        </w:rPr>
      </w:pPr>
    </w:p>
    <w:p w:rsidR="00CC2F9A" w:rsidRPr="006602EC" w:rsidRDefault="006602EC" w:rsidP="006602EC">
      <w:pPr>
        <w:tabs>
          <w:tab w:val="left" w:pos="87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Т</w:t>
      </w:r>
      <w:r w:rsidR="00CC2F9A" w:rsidRPr="00CC2F9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реба истаћи веома велики изазов са којим се УОС ОСРС суочава а то је константни тренд иступања чланова из УОС ОСРС и подношење захтјева за мировање стажа у веома великом броју од стране сужбених лица. Чланови Удружења ће морати уложити огроман труд и ангажман како би се одговорило захтјевима и потребама свих такмичења која се играју под окриљем ОС БиХ и ОС РС.</w:t>
      </w:r>
    </w:p>
    <w:p w:rsidR="00CC2F9A" w:rsidRPr="00CC2F9A" w:rsidRDefault="00CC2F9A" w:rsidP="00EB79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highlight w:val="yellow"/>
        </w:rPr>
      </w:pPr>
    </w:p>
    <w:p w:rsidR="008A76E4" w:rsidRPr="006602EC" w:rsidRDefault="008A76E4" w:rsidP="008A76E4">
      <w:pPr>
        <w:tabs>
          <w:tab w:val="left" w:pos="871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602EC">
        <w:rPr>
          <w:rFonts w:ascii="Times New Roman" w:hAnsi="Times New Roman" w:cs="Times New Roman"/>
          <w:sz w:val="24"/>
          <w:szCs w:val="24"/>
          <w:lang w:val="sr-Cyrl-BA"/>
        </w:rPr>
        <w:t>Извјештај</w:t>
      </w:r>
      <w:r w:rsidRPr="006602EC">
        <w:rPr>
          <w:rFonts w:ascii="Times New Roman" w:hAnsi="Times New Roman" w:cs="Times New Roman"/>
          <w:sz w:val="24"/>
          <w:szCs w:val="24"/>
          <w:lang w:val="sr-Cyrl-CS"/>
        </w:rPr>
        <w:t xml:space="preserve"> о раду Удружења одбојкашких судија Републике Српске</w:t>
      </w:r>
      <w:r w:rsidR="00EF2647" w:rsidRPr="006602EC">
        <w:rPr>
          <w:rFonts w:ascii="Times New Roman" w:hAnsi="Times New Roman" w:cs="Times New Roman"/>
          <w:sz w:val="24"/>
          <w:szCs w:val="24"/>
          <w:lang w:val="sr-Cyrl-CS"/>
        </w:rPr>
        <w:t xml:space="preserve"> је </w:t>
      </w:r>
      <w:r w:rsidR="00462F78" w:rsidRPr="006602EC">
        <w:rPr>
          <w:rFonts w:ascii="Times New Roman" w:hAnsi="Times New Roman" w:cs="Times New Roman"/>
          <w:sz w:val="24"/>
          <w:szCs w:val="24"/>
          <w:lang w:val="sr-Cyrl-CS"/>
        </w:rPr>
        <w:t>једногласно усвојен</w:t>
      </w:r>
      <w:r w:rsidR="0051075F" w:rsidRPr="006602EC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C062E7" w:rsidRPr="006602EC" w:rsidRDefault="008A76E4" w:rsidP="00C062E7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6602EC">
        <w:rPr>
          <w:rFonts w:ascii="Times New Roman" w:hAnsi="Times New Roman" w:cs="Times New Roman"/>
          <w:b/>
          <w:sz w:val="24"/>
          <w:szCs w:val="24"/>
          <w:lang w:val="sr-Cyrl-BA"/>
        </w:rPr>
        <w:t>Ад.</w:t>
      </w:r>
      <w:r w:rsidR="00CC2F9A" w:rsidRPr="006602EC">
        <w:rPr>
          <w:rFonts w:ascii="Times New Roman" w:hAnsi="Times New Roman" w:cs="Times New Roman"/>
          <w:b/>
          <w:sz w:val="24"/>
          <w:szCs w:val="24"/>
          <w:lang w:val="bs-Cyrl-BA"/>
        </w:rPr>
        <w:t>5</w:t>
      </w:r>
      <w:r w:rsidRPr="006602EC">
        <w:rPr>
          <w:rFonts w:ascii="Times New Roman" w:hAnsi="Times New Roman" w:cs="Times New Roman"/>
          <w:b/>
          <w:sz w:val="24"/>
          <w:szCs w:val="24"/>
          <w:lang w:val="sr-Cyrl-BA"/>
        </w:rPr>
        <w:t>.</w:t>
      </w:r>
      <w:r w:rsidRPr="006602EC">
        <w:rPr>
          <w:rFonts w:ascii="Times New Roman" w:hAnsi="Times New Roman" w:cs="Times New Roman"/>
          <w:sz w:val="24"/>
          <w:szCs w:val="24"/>
          <w:lang w:val="sr-Cyrl-BA"/>
        </w:rPr>
        <w:t xml:space="preserve"> Уводне н</w:t>
      </w:r>
      <w:r w:rsidR="00EB79BC" w:rsidRPr="006602EC">
        <w:rPr>
          <w:rFonts w:ascii="Times New Roman" w:hAnsi="Times New Roman" w:cs="Times New Roman"/>
          <w:sz w:val="24"/>
          <w:szCs w:val="24"/>
          <w:lang w:val="sr-Cyrl-BA"/>
        </w:rPr>
        <w:t>апомене поднијела Г.Дувњак</w:t>
      </w:r>
      <w:r w:rsidRPr="006602EC"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:rsidR="001946DD" w:rsidRPr="006602EC" w:rsidRDefault="001946DD" w:rsidP="00C062E7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6602EC">
        <w:rPr>
          <w:rFonts w:ascii="Times New Roman" w:hAnsi="Times New Roman" w:cs="Times New Roman"/>
          <w:sz w:val="24"/>
          <w:szCs w:val="24"/>
          <w:lang w:val="sr-Cyrl-BA"/>
        </w:rPr>
        <w:t>У дискусији учествовали З.Малешевић</w:t>
      </w:r>
      <w:r w:rsidR="00A463E2" w:rsidRPr="006602EC">
        <w:rPr>
          <w:rFonts w:ascii="Times New Roman" w:hAnsi="Times New Roman" w:cs="Times New Roman"/>
          <w:sz w:val="24"/>
          <w:szCs w:val="24"/>
          <w:lang w:val="sr-Cyrl-BA"/>
        </w:rPr>
        <w:t>, С.Кузмановић</w:t>
      </w:r>
      <w:r w:rsidR="00505D3F" w:rsidRPr="006602EC">
        <w:rPr>
          <w:rFonts w:ascii="Times New Roman" w:hAnsi="Times New Roman" w:cs="Times New Roman"/>
          <w:sz w:val="24"/>
          <w:szCs w:val="24"/>
          <w:lang w:val="sr-Cyrl-BA"/>
        </w:rPr>
        <w:t xml:space="preserve">, Д.Смолић </w:t>
      </w:r>
      <w:r w:rsidR="00A463E2" w:rsidRPr="006602EC">
        <w:rPr>
          <w:rFonts w:ascii="Times New Roman" w:hAnsi="Times New Roman" w:cs="Times New Roman"/>
          <w:sz w:val="24"/>
          <w:szCs w:val="24"/>
          <w:lang w:val="sr-Cyrl-BA"/>
        </w:rPr>
        <w:t>и</w:t>
      </w:r>
      <w:r w:rsidRPr="006602EC">
        <w:rPr>
          <w:rFonts w:ascii="Times New Roman" w:hAnsi="Times New Roman" w:cs="Times New Roman"/>
          <w:sz w:val="24"/>
          <w:szCs w:val="24"/>
          <w:lang w:val="sr-Cyrl-BA"/>
        </w:rPr>
        <w:t xml:space="preserve"> Н.Козић</w:t>
      </w:r>
      <w:r w:rsidR="00A463E2" w:rsidRPr="006602EC"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:rsidR="00793C27" w:rsidRPr="00C36EB3" w:rsidRDefault="00793C27" w:rsidP="00793C27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6602EC">
        <w:rPr>
          <w:rFonts w:ascii="Times New Roman" w:hAnsi="Times New Roman" w:cs="Times New Roman"/>
          <w:sz w:val="24"/>
          <w:szCs w:val="24"/>
          <w:lang w:val="sr-Cyrl-BA"/>
        </w:rPr>
        <w:t xml:space="preserve">Увидом у приходовне ставке може се констатовати да су највећи приходи </w:t>
      </w:r>
      <w:r w:rsidR="006602EC" w:rsidRPr="006602EC">
        <w:rPr>
          <w:rFonts w:ascii="Times New Roman" w:hAnsi="Times New Roman" w:cs="Times New Roman"/>
          <w:sz w:val="24"/>
          <w:szCs w:val="24"/>
          <w:lang w:val="sr-Cyrl-BA"/>
        </w:rPr>
        <w:t>остварени у јануару 2023</w:t>
      </w:r>
      <w:r w:rsidR="00D76394" w:rsidRPr="006602EC">
        <w:rPr>
          <w:rFonts w:ascii="Times New Roman" w:hAnsi="Times New Roman" w:cs="Times New Roman"/>
          <w:sz w:val="24"/>
          <w:szCs w:val="24"/>
          <w:lang w:val="sr-Cyrl-BA"/>
        </w:rPr>
        <w:t>. године и</w:t>
      </w:r>
      <w:r w:rsidR="00A07A3B" w:rsidRPr="006602EC">
        <w:rPr>
          <w:rFonts w:ascii="Times New Roman" w:hAnsi="Times New Roman" w:cs="Times New Roman"/>
          <w:sz w:val="24"/>
          <w:szCs w:val="24"/>
          <w:lang w:val="sr-Cyrl-BA"/>
        </w:rPr>
        <w:t xml:space="preserve"> они укупно износе 7.</w:t>
      </w:r>
      <w:r w:rsidR="00DC4765" w:rsidRPr="006602EC">
        <w:rPr>
          <w:rFonts w:ascii="Times New Roman" w:hAnsi="Times New Roman" w:cs="Times New Roman"/>
          <w:sz w:val="24"/>
          <w:szCs w:val="24"/>
          <w:lang w:val="sr-Cyrl-BA"/>
        </w:rPr>
        <w:t>329</w:t>
      </w:r>
      <w:r w:rsidRPr="006602EC">
        <w:rPr>
          <w:rFonts w:ascii="Times New Roman" w:hAnsi="Times New Roman" w:cs="Times New Roman"/>
          <w:sz w:val="24"/>
          <w:szCs w:val="24"/>
          <w:lang w:val="sr-Cyrl-BA"/>
        </w:rPr>
        <w:t xml:space="preserve"> КМ. Ово је и оправдано јер се </w:t>
      </w:r>
      <w:r w:rsidRPr="006602EC">
        <w:rPr>
          <w:rFonts w:ascii="Times New Roman" w:hAnsi="Times New Roman" w:cs="Times New Roman"/>
          <w:sz w:val="24"/>
          <w:szCs w:val="24"/>
          <w:lang w:val="sr-Cyrl-BA"/>
        </w:rPr>
        <w:lastRenderedPageBreak/>
        <w:t>током тога мјесеца врши уплата чланарине за предстојећу судијску тј. такмичарску годину. У осталим мјесецима приходовне ставк</w:t>
      </w:r>
      <w:r w:rsidR="00482799" w:rsidRPr="006602EC">
        <w:rPr>
          <w:rFonts w:ascii="Times New Roman" w:hAnsi="Times New Roman" w:cs="Times New Roman"/>
          <w:sz w:val="24"/>
          <w:szCs w:val="24"/>
          <w:lang w:val="sr-Cyrl-BA"/>
        </w:rPr>
        <w:t>е су се кретале од</w:t>
      </w:r>
      <w:r w:rsidR="00A07A3B" w:rsidRPr="006602EC">
        <w:rPr>
          <w:rFonts w:ascii="Times New Roman" w:hAnsi="Times New Roman" w:cs="Times New Roman"/>
          <w:sz w:val="24"/>
          <w:szCs w:val="24"/>
          <w:lang w:val="sr-Cyrl-BA"/>
        </w:rPr>
        <w:t xml:space="preserve"> минималних </w:t>
      </w:r>
      <w:r w:rsidR="00DC4765" w:rsidRPr="006602EC">
        <w:rPr>
          <w:rFonts w:ascii="Times New Roman" w:hAnsi="Times New Roman" w:cs="Times New Roman"/>
          <w:sz w:val="24"/>
          <w:szCs w:val="24"/>
          <w:lang w:val="sr-Cyrl-BA"/>
        </w:rPr>
        <w:t>87</w:t>
      </w:r>
      <w:r w:rsidR="00A07A3B" w:rsidRPr="006602EC">
        <w:rPr>
          <w:rFonts w:ascii="Times New Roman" w:hAnsi="Times New Roman" w:cs="Times New Roman"/>
          <w:sz w:val="24"/>
          <w:szCs w:val="24"/>
          <w:lang w:val="sr-Cyrl-BA"/>
        </w:rPr>
        <w:t>,00 КМ (</w:t>
      </w:r>
      <w:r w:rsidR="00DC4765" w:rsidRPr="006602EC">
        <w:rPr>
          <w:rFonts w:ascii="Times New Roman" w:hAnsi="Times New Roman" w:cs="Times New Roman"/>
          <w:sz w:val="24"/>
          <w:szCs w:val="24"/>
          <w:lang w:val="sr-Cyrl-BA"/>
        </w:rPr>
        <w:t>септембар</w:t>
      </w:r>
      <w:r w:rsidR="00A07A3B" w:rsidRPr="006602EC">
        <w:rPr>
          <w:rFonts w:ascii="Times New Roman" w:hAnsi="Times New Roman" w:cs="Times New Roman"/>
          <w:sz w:val="24"/>
          <w:szCs w:val="24"/>
          <w:lang w:val="sr-Cyrl-BA"/>
        </w:rPr>
        <w:t xml:space="preserve">  202</w:t>
      </w:r>
      <w:r w:rsidR="00DC4765" w:rsidRPr="006602EC">
        <w:rPr>
          <w:rFonts w:ascii="Times New Roman" w:hAnsi="Times New Roman" w:cs="Times New Roman"/>
          <w:sz w:val="24"/>
          <w:szCs w:val="24"/>
          <w:lang w:val="sr-Cyrl-BA"/>
        </w:rPr>
        <w:t>2</w:t>
      </w:r>
      <w:r w:rsidR="00357BE3" w:rsidRPr="006602EC">
        <w:rPr>
          <w:rFonts w:ascii="Times New Roman" w:hAnsi="Times New Roman" w:cs="Times New Roman"/>
          <w:sz w:val="24"/>
          <w:szCs w:val="24"/>
          <w:lang w:val="sr-Cyrl-BA"/>
        </w:rPr>
        <w:t xml:space="preserve">.) до максималних </w:t>
      </w:r>
      <w:r w:rsidR="00DC4765" w:rsidRPr="006602EC">
        <w:rPr>
          <w:rFonts w:ascii="Times New Roman" w:hAnsi="Times New Roman" w:cs="Times New Roman"/>
          <w:sz w:val="24"/>
          <w:szCs w:val="24"/>
          <w:lang w:val="sr-Cyrl-BA"/>
        </w:rPr>
        <w:t>778</w:t>
      </w:r>
      <w:r w:rsidRPr="006602EC">
        <w:rPr>
          <w:rFonts w:ascii="Times New Roman" w:hAnsi="Times New Roman" w:cs="Times New Roman"/>
          <w:sz w:val="24"/>
          <w:szCs w:val="24"/>
          <w:lang w:val="sr-Cyrl-BA"/>
        </w:rPr>
        <w:t>,00</w:t>
      </w:r>
      <w:r w:rsidR="00357BE3" w:rsidRPr="006602EC">
        <w:rPr>
          <w:rFonts w:ascii="Times New Roman" w:hAnsi="Times New Roman" w:cs="Times New Roman"/>
          <w:sz w:val="24"/>
          <w:szCs w:val="24"/>
          <w:lang w:val="sr-Cyrl-BA"/>
        </w:rPr>
        <w:t xml:space="preserve"> КМ (</w:t>
      </w:r>
      <w:r w:rsidR="00DC4765" w:rsidRPr="006602EC">
        <w:rPr>
          <w:rFonts w:ascii="Times New Roman" w:hAnsi="Times New Roman" w:cs="Times New Roman"/>
          <w:sz w:val="24"/>
          <w:szCs w:val="24"/>
          <w:lang w:val="sr-Cyrl-BA"/>
        </w:rPr>
        <w:t>март</w:t>
      </w:r>
      <w:r w:rsidR="00357BE3" w:rsidRPr="006602EC">
        <w:rPr>
          <w:rFonts w:ascii="Times New Roman" w:hAnsi="Times New Roman" w:cs="Times New Roman"/>
          <w:sz w:val="24"/>
          <w:szCs w:val="24"/>
          <w:lang w:val="sr-Cyrl-BA"/>
        </w:rPr>
        <w:t xml:space="preserve"> 202</w:t>
      </w:r>
      <w:r w:rsidR="00DC4765" w:rsidRPr="006602EC">
        <w:rPr>
          <w:rFonts w:ascii="Times New Roman" w:hAnsi="Times New Roman" w:cs="Times New Roman"/>
          <w:sz w:val="24"/>
          <w:szCs w:val="24"/>
          <w:lang w:val="sr-Cyrl-BA"/>
        </w:rPr>
        <w:t>3</w:t>
      </w:r>
      <w:r w:rsidR="00482799" w:rsidRPr="006602EC">
        <w:rPr>
          <w:rFonts w:ascii="Times New Roman" w:hAnsi="Times New Roman" w:cs="Times New Roman"/>
          <w:sz w:val="24"/>
          <w:szCs w:val="24"/>
          <w:lang w:val="sr-Cyrl-BA"/>
        </w:rPr>
        <w:t>.)</w:t>
      </w:r>
      <w:r w:rsidR="00357BE3" w:rsidRPr="006602EC">
        <w:rPr>
          <w:rFonts w:ascii="Times New Roman" w:hAnsi="Times New Roman" w:cs="Times New Roman"/>
          <w:sz w:val="24"/>
          <w:szCs w:val="24"/>
          <w:lang w:val="sr-Cyrl-BA"/>
        </w:rPr>
        <w:t>, изузимајући јануар 202</w:t>
      </w:r>
      <w:r w:rsidR="00DC4765" w:rsidRPr="006602EC">
        <w:rPr>
          <w:rFonts w:ascii="Times New Roman" w:hAnsi="Times New Roman" w:cs="Times New Roman"/>
          <w:sz w:val="24"/>
          <w:szCs w:val="24"/>
          <w:lang w:val="sr-Cyrl-BA"/>
        </w:rPr>
        <w:t>3</w:t>
      </w:r>
      <w:r w:rsidRPr="006602EC">
        <w:rPr>
          <w:rFonts w:ascii="Times New Roman" w:hAnsi="Times New Roman" w:cs="Times New Roman"/>
          <w:sz w:val="24"/>
          <w:szCs w:val="24"/>
          <w:lang w:val="sr-Cyrl-BA"/>
        </w:rPr>
        <w:t>.</w:t>
      </w:r>
      <w:r w:rsidR="00357BE3" w:rsidRPr="006602EC">
        <w:rPr>
          <w:rFonts w:ascii="Times New Roman" w:hAnsi="Times New Roman" w:cs="Times New Roman"/>
          <w:sz w:val="24"/>
          <w:szCs w:val="24"/>
          <w:lang w:val="sr-Cyrl-BA"/>
        </w:rPr>
        <w:t xml:space="preserve"> године.</w:t>
      </w:r>
    </w:p>
    <w:p w:rsidR="00793C27" w:rsidRPr="006602EC" w:rsidRDefault="00793C27" w:rsidP="00793C2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6602EC">
        <w:rPr>
          <w:rFonts w:ascii="Times New Roman" w:hAnsi="Times New Roman" w:cs="Times New Roman"/>
          <w:sz w:val="24"/>
          <w:szCs w:val="24"/>
          <w:lang w:val="sr-Cyrl-BA"/>
        </w:rPr>
        <w:t>У расходовне ставке финансијског плана улазили су заједнички трошкови и то:</w:t>
      </w:r>
    </w:p>
    <w:p w:rsidR="00793C27" w:rsidRPr="006602EC" w:rsidRDefault="00793C27" w:rsidP="00793C2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6602EC">
        <w:rPr>
          <w:rFonts w:ascii="Times New Roman" w:hAnsi="Times New Roman" w:cs="Times New Roman"/>
          <w:sz w:val="24"/>
          <w:szCs w:val="24"/>
          <w:lang w:val="sr-Cyrl-BA"/>
        </w:rPr>
        <w:tab/>
        <w:t>- канцеларијски трошкови,</w:t>
      </w:r>
    </w:p>
    <w:p w:rsidR="00793C27" w:rsidRPr="006602EC" w:rsidRDefault="00793C27" w:rsidP="00793C2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6602EC">
        <w:rPr>
          <w:rFonts w:ascii="Times New Roman" w:hAnsi="Times New Roman" w:cs="Times New Roman"/>
          <w:sz w:val="24"/>
          <w:szCs w:val="24"/>
          <w:lang w:val="sr-Cyrl-BA"/>
        </w:rPr>
        <w:tab/>
        <w:t>- електрична енергија,</w:t>
      </w:r>
    </w:p>
    <w:p w:rsidR="00793C27" w:rsidRPr="006602EC" w:rsidRDefault="00793C27" w:rsidP="00793C2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6602EC">
        <w:rPr>
          <w:rFonts w:ascii="Times New Roman" w:hAnsi="Times New Roman" w:cs="Times New Roman"/>
          <w:sz w:val="24"/>
          <w:szCs w:val="24"/>
          <w:lang w:val="sr-Cyrl-BA"/>
        </w:rPr>
        <w:tab/>
        <w:t>- услуге телекома,</w:t>
      </w:r>
    </w:p>
    <w:p w:rsidR="00793C27" w:rsidRPr="006602EC" w:rsidRDefault="00793C27" w:rsidP="00793C2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6602EC">
        <w:rPr>
          <w:rFonts w:ascii="Times New Roman" w:hAnsi="Times New Roman" w:cs="Times New Roman"/>
          <w:sz w:val="24"/>
          <w:szCs w:val="24"/>
          <w:lang w:val="sr-Cyrl-BA"/>
        </w:rPr>
        <w:tab/>
        <w:t>- поштарина,</w:t>
      </w:r>
    </w:p>
    <w:p w:rsidR="00793C27" w:rsidRPr="006602EC" w:rsidRDefault="00793C27" w:rsidP="00793C2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6602EC">
        <w:rPr>
          <w:rFonts w:ascii="Times New Roman" w:hAnsi="Times New Roman" w:cs="Times New Roman"/>
          <w:sz w:val="24"/>
          <w:szCs w:val="24"/>
          <w:lang w:val="sr-Cyrl-BA"/>
        </w:rPr>
        <w:tab/>
        <w:t>- лична примања ТС,</w:t>
      </w:r>
    </w:p>
    <w:p w:rsidR="00793C27" w:rsidRPr="006602EC" w:rsidRDefault="00793C27" w:rsidP="00793C2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6602EC">
        <w:rPr>
          <w:rFonts w:ascii="Times New Roman" w:hAnsi="Times New Roman" w:cs="Times New Roman"/>
          <w:sz w:val="24"/>
          <w:szCs w:val="24"/>
          <w:lang w:val="sr-Cyrl-BA"/>
        </w:rPr>
        <w:tab/>
        <w:t>- књиговодствене услуге</w:t>
      </w:r>
    </w:p>
    <w:p w:rsidR="00793C27" w:rsidRPr="006602EC" w:rsidRDefault="00793C27" w:rsidP="00793C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6602EC">
        <w:rPr>
          <w:rFonts w:ascii="Times New Roman" w:hAnsi="Times New Roman" w:cs="Times New Roman"/>
          <w:sz w:val="24"/>
          <w:szCs w:val="24"/>
          <w:lang w:val="sr-Cyrl-BA"/>
        </w:rPr>
        <w:t>Увидом у расходовне ставке по мјесе</w:t>
      </w:r>
      <w:r w:rsidR="00357BE3" w:rsidRPr="006602EC">
        <w:rPr>
          <w:rFonts w:ascii="Times New Roman" w:hAnsi="Times New Roman" w:cs="Times New Roman"/>
          <w:sz w:val="24"/>
          <w:szCs w:val="24"/>
          <w:lang w:val="sr-Cyrl-BA"/>
        </w:rPr>
        <w:t>цима оне су се кретале од 18</w:t>
      </w:r>
      <w:r w:rsidR="00DC4765" w:rsidRPr="006602EC">
        <w:rPr>
          <w:rFonts w:ascii="Times New Roman" w:hAnsi="Times New Roman" w:cs="Times New Roman"/>
          <w:sz w:val="24"/>
          <w:szCs w:val="24"/>
          <w:lang w:val="sr-Cyrl-BA"/>
        </w:rPr>
        <w:t>9.94</w:t>
      </w:r>
      <w:r w:rsidR="00357BE3" w:rsidRPr="006602EC">
        <w:rPr>
          <w:rFonts w:ascii="Times New Roman" w:hAnsi="Times New Roman" w:cs="Times New Roman"/>
          <w:sz w:val="24"/>
          <w:szCs w:val="24"/>
          <w:lang w:val="sr-Cyrl-BA"/>
        </w:rPr>
        <w:t xml:space="preserve"> КМ (</w:t>
      </w:r>
      <w:r w:rsidR="00DC4765" w:rsidRPr="006602EC">
        <w:rPr>
          <w:rFonts w:ascii="Times New Roman" w:hAnsi="Times New Roman" w:cs="Times New Roman"/>
          <w:sz w:val="24"/>
          <w:szCs w:val="24"/>
          <w:lang w:val="sr-Cyrl-BA"/>
        </w:rPr>
        <w:t xml:space="preserve">септембар </w:t>
      </w:r>
      <w:r w:rsidR="00357BE3" w:rsidRPr="006602EC">
        <w:rPr>
          <w:rFonts w:ascii="Times New Roman" w:hAnsi="Times New Roman" w:cs="Times New Roman"/>
          <w:sz w:val="24"/>
          <w:szCs w:val="24"/>
          <w:lang w:val="sr-Cyrl-BA"/>
        </w:rPr>
        <w:t xml:space="preserve">2022.) до </w:t>
      </w:r>
      <w:r w:rsidR="00DC4765" w:rsidRPr="006602EC">
        <w:rPr>
          <w:rFonts w:ascii="Times New Roman" w:hAnsi="Times New Roman" w:cs="Times New Roman"/>
          <w:sz w:val="24"/>
          <w:szCs w:val="24"/>
          <w:lang w:val="sr-Cyrl-BA"/>
        </w:rPr>
        <w:t>516,15</w:t>
      </w:r>
      <w:r w:rsidR="00357BE3" w:rsidRPr="006602EC">
        <w:rPr>
          <w:rFonts w:ascii="Times New Roman" w:hAnsi="Times New Roman" w:cs="Times New Roman"/>
          <w:sz w:val="24"/>
          <w:szCs w:val="24"/>
          <w:lang w:val="sr-Cyrl-BA"/>
        </w:rPr>
        <w:t xml:space="preserve"> КМ (децембар 202</w:t>
      </w:r>
      <w:r w:rsidR="00DC4765" w:rsidRPr="006602EC">
        <w:rPr>
          <w:rFonts w:ascii="Times New Roman" w:hAnsi="Times New Roman" w:cs="Times New Roman"/>
          <w:sz w:val="24"/>
          <w:szCs w:val="24"/>
          <w:lang w:val="sr-Cyrl-BA"/>
        </w:rPr>
        <w:t>2</w:t>
      </w:r>
      <w:r w:rsidR="00D76394" w:rsidRPr="006602EC">
        <w:rPr>
          <w:rFonts w:ascii="Times New Roman" w:hAnsi="Times New Roman" w:cs="Times New Roman"/>
          <w:sz w:val="24"/>
          <w:szCs w:val="24"/>
          <w:lang w:val="sr-Cyrl-BA"/>
        </w:rPr>
        <w:t>.). Највећи из</w:t>
      </w:r>
      <w:r w:rsidRPr="006602EC">
        <w:rPr>
          <w:rFonts w:ascii="Times New Roman" w:hAnsi="Times New Roman" w:cs="Times New Roman"/>
          <w:sz w:val="24"/>
          <w:szCs w:val="24"/>
          <w:lang w:val="sr-Cyrl-BA"/>
        </w:rPr>
        <w:t>нос расходовног дијела извјештаја у обрачунском периоду</w:t>
      </w:r>
      <w:r w:rsidR="00D76394" w:rsidRPr="006602EC">
        <w:rPr>
          <w:rFonts w:ascii="Times New Roman" w:hAnsi="Times New Roman" w:cs="Times New Roman"/>
          <w:sz w:val="24"/>
          <w:szCs w:val="24"/>
          <w:lang w:val="sr-Cyrl-BA"/>
        </w:rPr>
        <w:t xml:space="preserve"> односио се на: лична примања техничког секретара ОСРС</w:t>
      </w:r>
      <w:r w:rsidRPr="006602EC">
        <w:rPr>
          <w:rFonts w:ascii="Times New Roman" w:hAnsi="Times New Roman" w:cs="Times New Roman"/>
          <w:sz w:val="24"/>
          <w:szCs w:val="24"/>
          <w:lang w:val="sr-Cyrl-BA"/>
        </w:rPr>
        <w:t xml:space="preserve"> која</w:t>
      </w:r>
      <w:r w:rsidR="00357BE3" w:rsidRPr="006602EC">
        <w:rPr>
          <w:rFonts w:ascii="Times New Roman" w:hAnsi="Times New Roman" w:cs="Times New Roman"/>
          <w:sz w:val="24"/>
          <w:szCs w:val="24"/>
          <w:lang w:val="sr-Cyrl-BA"/>
        </w:rPr>
        <w:t xml:space="preserve"> износе 1.</w:t>
      </w:r>
      <w:r w:rsidR="00A463E2" w:rsidRPr="006602EC">
        <w:rPr>
          <w:rFonts w:ascii="Times New Roman" w:hAnsi="Times New Roman" w:cs="Times New Roman"/>
          <w:sz w:val="24"/>
          <w:szCs w:val="24"/>
          <w:lang w:val="sr-Cyrl-BA"/>
        </w:rPr>
        <w:t>807,31</w:t>
      </w:r>
      <w:r w:rsidR="00357BE3" w:rsidRPr="006602EC">
        <w:rPr>
          <w:rFonts w:ascii="Times New Roman" w:hAnsi="Times New Roman" w:cs="Times New Roman"/>
          <w:sz w:val="24"/>
          <w:szCs w:val="24"/>
          <w:lang w:val="sr-Cyrl-BA"/>
        </w:rPr>
        <w:t xml:space="preserve"> КМ и</w:t>
      </w:r>
      <w:r w:rsidRPr="006602EC">
        <w:rPr>
          <w:rFonts w:ascii="Times New Roman" w:hAnsi="Times New Roman" w:cs="Times New Roman"/>
          <w:sz w:val="24"/>
          <w:szCs w:val="24"/>
          <w:lang w:val="sr-Cyrl-BA"/>
        </w:rPr>
        <w:t xml:space="preserve"> ус</w:t>
      </w:r>
      <w:r w:rsidR="00357BE3" w:rsidRPr="006602EC">
        <w:rPr>
          <w:rFonts w:ascii="Times New Roman" w:hAnsi="Times New Roman" w:cs="Times New Roman"/>
          <w:sz w:val="24"/>
          <w:szCs w:val="24"/>
          <w:lang w:val="sr-Cyrl-BA"/>
        </w:rPr>
        <w:t>луге телекома (</w:t>
      </w:r>
      <w:r w:rsidR="00A463E2" w:rsidRPr="006602EC">
        <w:rPr>
          <w:rFonts w:ascii="Times New Roman" w:hAnsi="Times New Roman" w:cs="Times New Roman"/>
          <w:sz w:val="24"/>
          <w:szCs w:val="24"/>
          <w:lang w:val="sr-Cyrl-BA"/>
        </w:rPr>
        <w:t>460,13</w:t>
      </w:r>
      <w:r w:rsidRPr="006602EC">
        <w:rPr>
          <w:rFonts w:ascii="Times New Roman" w:hAnsi="Times New Roman" w:cs="Times New Roman"/>
          <w:sz w:val="24"/>
          <w:szCs w:val="24"/>
          <w:lang w:val="sr-Cyrl-BA"/>
        </w:rPr>
        <w:t xml:space="preserve"> КМ)</w:t>
      </w:r>
      <w:r w:rsidR="00357BE3" w:rsidRPr="006602EC"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:rsidR="00793C27" w:rsidRDefault="00793C27" w:rsidP="00793C27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6602EC">
        <w:rPr>
          <w:rFonts w:ascii="Times New Roman" w:hAnsi="Times New Roman" w:cs="Times New Roman"/>
          <w:sz w:val="24"/>
          <w:szCs w:val="24"/>
          <w:lang w:val="sr-Cyrl-BA"/>
        </w:rPr>
        <w:t>Поред заједничких трошкова у расходовне ставке урачунати су и директни трошкови у које спада</w:t>
      </w:r>
      <w:r w:rsidR="00D76394" w:rsidRPr="006602EC">
        <w:rPr>
          <w:rFonts w:ascii="Times New Roman" w:hAnsi="Times New Roman" w:cs="Times New Roman"/>
          <w:sz w:val="24"/>
          <w:szCs w:val="24"/>
          <w:lang w:val="sr-Cyrl-BA"/>
        </w:rPr>
        <w:t>ј</w:t>
      </w:r>
      <w:r w:rsidRPr="006602EC">
        <w:rPr>
          <w:rFonts w:ascii="Times New Roman" w:hAnsi="Times New Roman" w:cs="Times New Roman"/>
          <w:sz w:val="24"/>
          <w:szCs w:val="24"/>
          <w:lang w:val="sr-Cyrl-BA"/>
        </w:rPr>
        <w:t>у: уговор о дјелу, осигурање лица, путни трошкови, судијске мајице и рекламни материјал, угоститељске услуге и чланарина. Највећи износи издвојени у оквиру директних тр</w:t>
      </w:r>
      <w:r w:rsidR="00157071" w:rsidRPr="006602EC">
        <w:rPr>
          <w:rFonts w:ascii="Times New Roman" w:hAnsi="Times New Roman" w:cs="Times New Roman"/>
          <w:sz w:val="24"/>
          <w:szCs w:val="24"/>
          <w:lang w:val="sr-Cyrl-BA"/>
        </w:rPr>
        <w:t xml:space="preserve">ошкова су: </w:t>
      </w:r>
      <w:r w:rsidR="00357BE3" w:rsidRPr="006602EC">
        <w:rPr>
          <w:rFonts w:ascii="Times New Roman" w:hAnsi="Times New Roman" w:cs="Times New Roman"/>
          <w:sz w:val="24"/>
          <w:szCs w:val="24"/>
          <w:lang w:val="sr-Cyrl-BA"/>
        </w:rPr>
        <w:t xml:space="preserve">судијске мајице ( субвенција за опрему ) и рекламни материјал </w:t>
      </w:r>
      <w:r w:rsidR="00157071" w:rsidRPr="006602EC">
        <w:rPr>
          <w:rFonts w:ascii="Times New Roman" w:hAnsi="Times New Roman" w:cs="Times New Roman"/>
          <w:sz w:val="24"/>
          <w:szCs w:val="24"/>
          <w:lang w:val="sr-Cyrl-BA"/>
        </w:rPr>
        <w:t>(</w:t>
      </w:r>
      <w:r w:rsidR="00357BE3" w:rsidRPr="006602EC">
        <w:rPr>
          <w:rFonts w:ascii="Times New Roman" w:hAnsi="Times New Roman" w:cs="Times New Roman"/>
          <w:sz w:val="24"/>
          <w:szCs w:val="24"/>
          <w:lang w:val="sr-Cyrl-BA"/>
        </w:rPr>
        <w:t>2.871,71 КМ), путни трошкови (2.</w:t>
      </w:r>
      <w:r w:rsidR="00A463E2" w:rsidRPr="006602EC">
        <w:rPr>
          <w:rFonts w:ascii="Times New Roman" w:hAnsi="Times New Roman" w:cs="Times New Roman"/>
          <w:sz w:val="24"/>
          <w:szCs w:val="24"/>
          <w:lang w:val="sr-Cyrl-BA"/>
        </w:rPr>
        <w:t>589,44</w:t>
      </w:r>
      <w:r w:rsidR="00357BE3" w:rsidRPr="006602EC">
        <w:rPr>
          <w:rFonts w:ascii="Times New Roman" w:hAnsi="Times New Roman" w:cs="Times New Roman"/>
          <w:sz w:val="24"/>
          <w:szCs w:val="24"/>
          <w:lang w:val="sr-Cyrl-BA"/>
        </w:rPr>
        <w:t xml:space="preserve"> КМ) и чланарина (2.000,00 КМ).</w:t>
      </w:r>
    </w:p>
    <w:p w:rsidR="00C062E7" w:rsidRDefault="00C062E7" w:rsidP="00793C27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C062E7" w:rsidRPr="00A34E58" w:rsidRDefault="00C062E7" w:rsidP="00A463E2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34E58">
        <w:rPr>
          <w:rFonts w:ascii="Times New Roman" w:hAnsi="Times New Roman" w:cs="Times New Roman"/>
          <w:sz w:val="24"/>
          <w:szCs w:val="24"/>
          <w:lang w:val="sr-Cyrl-BA"/>
        </w:rPr>
        <w:t xml:space="preserve">З.Малешевић предложио да се </w:t>
      </w:r>
      <w:r w:rsidR="00A463E2" w:rsidRPr="00A34E58">
        <w:rPr>
          <w:rFonts w:ascii="Times New Roman" w:hAnsi="Times New Roman" w:cs="Times New Roman"/>
          <w:sz w:val="24"/>
          <w:szCs w:val="24"/>
          <w:lang w:val="sr-Cyrl-BA"/>
        </w:rPr>
        <w:t>финансира куповина камере која би служила за квалитетније снимање одређеног броја утакмица како би се могла извршити адекватна анализа истих.</w:t>
      </w:r>
    </w:p>
    <w:p w:rsidR="00A463E2" w:rsidRPr="00A34E58" w:rsidRDefault="00A463E2" w:rsidP="00A463E2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A463E2" w:rsidRPr="00A34E58" w:rsidRDefault="00A463E2" w:rsidP="00A463E2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34E58">
        <w:rPr>
          <w:rFonts w:ascii="Times New Roman" w:hAnsi="Times New Roman" w:cs="Times New Roman"/>
          <w:sz w:val="24"/>
          <w:szCs w:val="24"/>
          <w:lang w:val="sr-Cyrl-BA"/>
        </w:rPr>
        <w:t xml:space="preserve">Н.Козић је подсјетио да УОС ОСРС већ има двије такве камере на стању које су набављене на захтјев претходног сазива Комисије за контролу и унапређење суђења УОС ОСРС и да се </w:t>
      </w:r>
      <w:r w:rsidR="00A34E58" w:rsidRPr="00A34E58">
        <w:rPr>
          <w:rFonts w:ascii="Times New Roman" w:hAnsi="Times New Roman" w:cs="Times New Roman"/>
          <w:sz w:val="24"/>
          <w:szCs w:val="24"/>
          <w:lang w:val="sr-Cyrl-BA"/>
        </w:rPr>
        <w:t>не употребљвају, те да подржава</w:t>
      </w:r>
      <w:r w:rsidRPr="00A34E58">
        <w:rPr>
          <w:rFonts w:ascii="Times New Roman" w:hAnsi="Times New Roman" w:cs="Times New Roman"/>
          <w:sz w:val="24"/>
          <w:szCs w:val="24"/>
          <w:lang w:val="sr-Cyrl-BA"/>
        </w:rPr>
        <w:t xml:space="preserve"> сваки вид кориштења истих у едукативне сврхе.</w:t>
      </w:r>
    </w:p>
    <w:p w:rsidR="00505D3F" w:rsidRPr="001946DD" w:rsidRDefault="00505D3F" w:rsidP="00A463E2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A34E58">
        <w:rPr>
          <w:rFonts w:ascii="Times New Roman" w:hAnsi="Times New Roman" w:cs="Times New Roman"/>
          <w:sz w:val="24"/>
          <w:szCs w:val="24"/>
          <w:lang w:val="sr-Cyrl-BA"/>
        </w:rPr>
        <w:t xml:space="preserve">С.Цвијановић је предложио да се ангажује стручна особа која би анализирала </w:t>
      </w:r>
      <w:r w:rsidR="00A34E58" w:rsidRPr="00A34E58">
        <w:rPr>
          <w:rFonts w:ascii="Times New Roman" w:hAnsi="Times New Roman" w:cs="Times New Roman"/>
          <w:sz w:val="24"/>
          <w:szCs w:val="24"/>
          <w:lang w:val="sr-Cyrl-BA"/>
        </w:rPr>
        <w:t>рад службених лица на одређеном</w:t>
      </w:r>
      <w:r w:rsidRPr="00A34E58">
        <w:rPr>
          <w:rFonts w:ascii="Times New Roman" w:hAnsi="Times New Roman" w:cs="Times New Roman"/>
          <w:sz w:val="24"/>
          <w:szCs w:val="24"/>
          <w:lang w:val="sr-Cyrl-BA"/>
        </w:rPr>
        <w:t xml:space="preserve"> број</w:t>
      </w:r>
      <w:r w:rsidR="00A34E58" w:rsidRPr="00A34E58">
        <w:rPr>
          <w:rFonts w:ascii="Times New Roman" w:hAnsi="Times New Roman" w:cs="Times New Roman"/>
          <w:sz w:val="24"/>
          <w:szCs w:val="24"/>
          <w:lang w:val="sr-Cyrl-BA"/>
        </w:rPr>
        <w:t>у</w:t>
      </w:r>
      <w:r w:rsidRPr="00A34E58">
        <w:rPr>
          <w:rFonts w:ascii="Times New Roman" w:hAnsi="Times New Roman" w:cs="Times New Roman"/>
          <w:sz w:val="24"/>
          <w:szCs w:val="24"/>
          <w:lang w:val="sr-Cyrl-BA"/>
        </w:rPr>
        <w:t xml:space="preserve"> утакмица. Коначан приједлог је да се понуди ККиУС УОС ОСРС да њени чланови анализирају </w:t>
      </w:r>
      <w:r w:rsidR="00A34E58" w:rsidRPr="00A34E58">
        <w:rPr>
          <w:rFonts w:ascii="Times New Roman" w:hAnsi="Times New Roman" w:cs="Times New Roman"/>
          <w:sz w:val="24"/>
          <w:szCs w:val="24"/>
          <w:lang w:val="sr-Cyrl-BA"/>
        </w:rPr>
        <w:t xml:space="preserve">снимке </w:t>
      </w:r>
      <w:r w:rsidRPr="00A34E58">
        <w:rPr>
          <w:rFonts w:ascii="Times New Roman" w:hAnsi="Times New Roman" w:cs="Times New Roman"/>
          <w:sz w:val="24"/>
          <w:szCs w:val="24"/>
          <w:lang w:val="sr-Cyrl-BA"/>
        </w:rPr>
        <w:t>одређени</w:t>
      </w:r>
      <w:r w:rsidR="00A34E58" w:rsidRPr="00A34E58">
        <w:rPr>
          <w:rFonts w:ascii="Times New Roman" w:hAnsi="Times New Roman" w:cs="Times New Roman"/>
          <w:sz w:val="24"/>
          <w:szCs w:val="24"/>
          <w:lang w:val="sr-Cyrl-BA"/>
        </w:rPr>
        <w:t>ог</w:t>
      </w:r>
      <w:r w:rsidRPr="00A34E58">
        <w:rPr>
          <w:rFonts w:ascii="Times New Roman" w:hAnsi="Times New Roman" w:cs="Times New Roman"/>
          <w:sz w:val="24"/>
          <w:szCs w:val="24"/>
          <w:lang w:val="sr-Cyrl-BA"/>
        </w:rPr>
        <w:t xml:space="preserve"> број утакмица на мјесечном нивоу у току сезоне, а</w:t>
      </w:r>
      <w:r w:rsidR="00A34E58" w:rsidRPr="00A34E58">
        <w:rPr>
          <w:rFonts w:ascii="Times New Roman" w:hAnsi="Times New Roman" w:cs="Times New Roman"/>
          <w:sz w:val="24"/>
          <w:szCs w:val="24"/>
          <w:lang w:val="sr-Cyrl-BA"/>
        </w:rPr>
        <w:t xml:space="preserve"> да за то имају новчану накнаду како би се унаприједио рад службених лица на што већи ниво. Приједлог ће бити упућен П</w:t>
      </w:r>
      <w:r w:rsidRPr="00A34E58">
        <w:rPr>
          <w:rFonts w:ascii="Times New Roman" w:hAnsi="Times New Roman" w:cs="Times New Roman"/>
          <w:sz w:val="24"/>
          <w:szCs w:val="24"/>
          <w:lang w:val="sr-Cyrl-BA"/>
        </w:rPr>
        <w:t>редсједништву</w:t>
      </w:r>
      <w:r w:rsidR="00A34E58" w:rsidRPr="00A34E58">
        <w:rPr>
          <w:rFonts w:ascii="Times New Roman" w:hAnsi="Times New Roman" w:cs="Times New Roman"/>
          <w:sz w:val="24"/>
          <w:szCs w:val="24"/>
          <w:lang w:val="sr-Cyrl-BA"/>
        </w:rPr>
        <w:t xml:space="preserve"> УОС ОСРС</w:t>
      </w:r>
      <w:r w:rsidRPr="00A34E58">
        <w:rPr>
          <w:rFonts w:ascii="Times New Roman" w:hAnsi="Times New Roman" w:cs="Times New Roman"/>
          <w:sz w:val="24"/>
          <w:szCs w:val="24"/>
          <w:lang w:val="sr-Cyrl-BA"/>
        </w:rPr>
        <w:t xml:space="preserve"> на разматрање.</w:t>
      </w:r>
    </w:p>
    <w:p w:rsidR="00C062E7" w:rsidRPr="00C36EB3" w:rsidRDefault="00C062E7" w:rsidP="00DA6B1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36DE8" w:rsidRPr="00C36EB3" w:rsidRDefault="005F5E23" w:rsidP="00536DE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E4418">
        <w:rPr>
          <w:rFonts w:ascii="Times New Roman" w:hAnsi="Times New Roman" w:cs="Times New Roman"/>
          <w:sz w:val="24"/>
          <w:szCs w:val="24"/>
          <w:lang w:val="sr-Cyrl-BA"/>
        </w:rPr>
        <w:t>Б</w:t>
      </w:r>
      <w:r w:rsidR="008A76E4" w:rsidRPr="006E4418">
        <w:rPr>
          <w:rFonts w:ascii="Times New Roman" w:hAnsi="Times New Roman" w:cs="Times New Roman"/>
          <w:sz w:val="24"/>
          <w:szCs w:val="24"/>
          <w:lang w:val="sr-Cyrl-BA"/>
        </w:rPr>
        <w:t xml:space="preserve">ез расправе </w:t>
      </w:r>
      <w:r w:rsidR="00157071" w:rsidRPr="006E4418">
        <w:rPr>
          <w:rFonts w:ascii="Times New Roman" w:hAnsi="Times New Roman" w:cs="Times New Roman"/>
          <w:sz w:val="24"/>
          <w:szCs w:val="24"/>
          <w:lang w:val="sr-Cyrl-BA"/>
        </w:rPr>
        <w:t xml:space="preserve">једногласно </w:t>
      </w:r>
      <w:r w:rsidR="008A76E4" w:rsidRPr="006E4418">
        <w:rPr>
          <w:rFonts w:ascii="Times New Roman" w:hAnsi="Times New Roman" w:cs="Times New Roman"/>
          <w:sz w:val="24"/>
          <w:szCs w:val="24"/>
          <w:lang w:val="sr-Cyrl-BA"/>
        </w:rPr>
        <w:t xml:space="preserve">је </w:t>
      </w:r>
      <w:r w:rsidR="008A76E4" w:rsidRPr="006E4418">
        <w:rPr>
          <w:rFonts w:ascii="Times New Roman" w:hAnsi="Times New Roman" w:cs="Times New Roman"/>
          <w:sz w:val="24"/>
          <w:szCs w:val="24"/>
          <w:lang w:val="sr-Cyrl-CS"/>
        </w:rPr>
        <w:t>усвојен Извјештај о финансијском п</w:t>
      </w:r>
      <w:r w:rsidR="0025767A" w:rsidRPr="006E4418">
        <w:rPr>
          <w:rFonts w:ascii="Times New Roman" w:hAnsi="Times New Roman" w:cs="Times New Roman"/>
          <w:sz w:val="24"/>
          <w:szCs w:val="24"/>
          <w:lang w:val="sr-Cyrl-CS"/>
        </w:rPr>
        <w:t>ословању за период август</w:t>
      </w:r>
      <w:r w:rsidR="00357BE3" w:rsidRPr="006E4418">
        <w:rPr>
          <w:rFonts w:ascii="Times New Roman" w:hAnsi="Times New Roman" w:cs="Times New Roman"/>
          <w:sz w:val="24"/>
          <w:szCs w:val="24"/>
          <w:lang w:val="sr-Cyrl-CS"/>
        </w:rPr>
        <w:t xml:space="preserve"> 202</w:t>
      </w:r>
      <w:r w:rsidR="00A463E2" w:rsidRPr="006E4418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357BE3" w:rsidRPr="006E4418">
        <w:rPr>
          <w:rFonts w:ascii="Times New Roman" w:hAnsi="Times New Roman" w:cs="Times New Roman"/>
          <w:sz w:val="24"/>
          <w:szCs w:val="24"/>
          <w:lang w:val="sr-Cyrl-CS"/>
        </w:rPr>
        <w:t>. – јул 202</w:t>
      </w:r>
      <w:r w:rsidR="00A463E2" w:rsidRPr="006E4418">
        <w:rPr>
          <w:rFonts w:ascii="Times New Roman" w:hAnsi="Times New Roman" w:cs="Times New Roman"/>
          <w:sz w:val="24"/>
          <w:szCs w:val="24"/>
          <w:lang w:val="sr-Cyrl-CS"/>
        </w:rPr>
        <w:t>3</w:t>
      </w:r>
      <w:r w:rsidR="00536DE8" w:rsidRPr="006E4418">
        <w:rPr>
          <w:rFonts w:ascii="Times New Roman" w:hAnsi="Times New Roman" w:cs="Times New Roman"/>
          <w:sz w:val="24"/>
          <w:szCs w:val="24"/>
          <w:lang w:val="sr-Cyrl-CS"/>
        </w:rPr>
        <w:t>.године</w:t>
      </w:r>
      <w:r w:rsidRPr="006E4418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966C39" w:rsidRPr="00C36EB3" w:rsidRDefault="00966C39" w:rsidP="00A47F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A76E4" w:rsidRPr="006E4418" w:rsidRDefault="008A76E4" w:rsidP="00966C39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6E4418">
        <w:rPr>
          <w:rFonts w:ascii="Times New Roman" w:hAnsi="Times New Roman" w:cs="Times New Roman"/>
          <w:b/>
          <w:sz w:val="24"/>
          <w:szCs w:val="24"/>
          <w:lang w:val="sr-Cyrl-BA"/>
        </w:rPr>
        <w:t>Ад.</w:t>
      </w:r>
      <w:r w:rsidR="00505D3F" w:rsidRPr="006E4418">
        <w:rPr>
          <w:rFonts w:ascii="Times New Roman" w:hAnsi="Times New Roman" w:cs="Times New Roman"/>
          <w:b/>
          <w:sz w:val="24"/>
          <w:szCs w:val="24"/>
          <w:lang w:val="bs-Cyrl-BA"/>
        </w:rPr>
        <w:t>6</w:t>
      </w:r>
      <w:r w:rsidRPr="006E4418">
        <w:rPr>
          <w:rFonts w:ascii="Times New Roman" w:hAnsi="Times New Roman" w:cs="Times New Roman"/>
          <w:b/>
          <w:sz w:val="24"/>
          <w:szCs w:val="24"/>
          <w:lang w:val="sr-Cyrl-BA"/>
        </w:rPr>
        <w:t>.</w:t>
      </w:r>
      <w:r w:rsidRPr="006E4418">
        <w:rPr>
          <w:rFonts w:ascii="Times New Roman" w:hAnsi="Times New Roman" w:cs="Times New Roman"/>
          <w:sz w:val="24"/>
          <w:szCs w:val="24"/>
          <w:lang w:val="sr-Cyrl-BA"/>
        </w:rPr>
        <w:t xml:space="preserve"> Уводне н</w:t>
      </w:r>
      <w:r w:rsidR="00EB79BC" w:rsidRPr="006E4418">
        <w:rPr>
          <w:rFonts w:ascii="Times New Roman" w:hAnsi="Times New Roman" w:cs="Times New Roman"/>
          <w:sz w:val="24"/>
          <w:szCs w:val="24"/>
          <w:lang w:val="sr-Cyrl-BA"/>
        </w:rPr>
        <w:t xml:space="preserve">апомене поднијела </w:t>
      </w:r>
      <w:r w:rsidR="00EB79BC" w:rsidRPr="006E4418">
        <w:rPr>
          <w:rFonts w:ascii="Times New Roman" w:hAnsi="Times New Roman" w:cs="Times New Roman"/>
          <w:sz w:val="24"/>
          <w:szCs w:val="24"/>
          <w:lang w:val="sr-Cyrl-BA"/>
        </w:rPr>
        <w:tab/>
        <w:t>Г.Дувњак</w:t>
      </w:r>
      <w:r w:rsidRPr="006E4418"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:rsidR="00793C27" w:rsidRPr="006E4418" w:rsidRDefault="0037398F" w:rsidP="00B271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proofErr w:type="spellStart"/>
      <w:proofErr w:type="gramStart"/>
      <w:r w:rsidRPr="006E4418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="006E4418" w:rsidRPr="006E4418">
        <w:rPr>
          <w:rFonts w:ascii="Times New Roman" w:eastAsia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proofErr w:type="spellStart"/>
      <w:r w:rsidRPr="006E4418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основу</w:t>
      </w:r>
      <w:proofErr w:type="spellEnd"/>
      <w:r w:rsidR="006E4418" w:rsidRPr="006E4418">
        <w:rPr>
          <w:rFonts w:ascii="Times New Roman" w:eastAsia="Times New Roman" w:hAnsi="Times New Roman" w:cs="Times New Roman"/>
          <w:color w:val="000000"/>
          <w:sz w:val="24"/>
          <w:szCs w:val="24"/>
          <w:lang w:val="bs-Cyrl-BA"/>
        </w:rPr>
        <w:t xml:space="preserve"> п</w:t>
      </w:r>
      <w:proofErr w:type="spellStart"/>
      <w:r w:rsidRPr="006E4418">
        <w:rPr>
          <w:rFonts w:ascii="Times New Roman" w:eastAsia="Times New Roman" w:hAnsi="Times New Roman" w:cs="Times New Roman"/>
          <w:color w:val="000000"/>
          <w:sz w:val="24"/>
          <w:szCs w:val="24"/>
        </w:rPr>
        <w:t>лана</w:t>
      </w:r>
      <w:proofErr w:type="spellEnd"/>
      <w:r w:rsidR="006E4418" w:rsidRPr="006E4418">
        <w:rPr>
          <w:rFonts w:ascii="Times New Roman" w:eastAsia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r w:rsidR="00CD779B" w:rsidRPr="006E44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proofErr w:type="spellStart"/>
      <w:r w:rsidR="00CD779B" w:rsidRPr="006E4418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програма</w:t>
      </w:r>
      <w:proofErr w:type="spellEnd"/>
      <w:r w:rsidR="006E4418" w:rsidRPr="006E4418">
        <w:rPr>
          <w:rFonts w:ascii="Times New Roman" w:eastAsia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proofErr w:type="spellStart"/>
      <w:r w:rsidR="00CD779B" w:rsidRPr="006E4418">
        <w:rPr>
          <w:rFonts w:ascii="Times New Roman" w:eastAsia="Times New Roman" w:hAnsi="Times New Roman" w:cs="Times New Roman"/>
          <w:color w:val="000000"/>
          <w:sz w:val="24"/>
          <w:szCs w:val="24"/>
        </w:rPr>
        <w:t>рада</w:t>
      </w:r>
      <w:proofErr w:type="spellEnd"/>
      <w:r w:rsidR="00CD779B" w:rsidRPr="006E44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УОС ОСРС </w:t>
      </w:r>
      <w:proofErr w:type="spellStart"/>
      <w:r w:rsidR="00CD779B" w:rsidRPr="006E4418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="00331D94" w:rsidRPr="006E44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</w:t>
      </w:r>
      <w:r w:rsidR="00331D94" w:rsidRPr="006E4418">
        <w:rPr>
          <w:rFonts w:ascii="Times New Roman" w:eastAsia="Times New Roman" w:hAnsi="Times New Roman" w:cs="Times New Roman"/>
          <w:color w:val="000000"/>
          <w:sz w:val="24"/>
          <w:szCs w:val="24"/>
          <w:lang w:val="bs-Cyrl-BA"/>
        </w:rPr>
        <w:t>2</w:t>
      </w:r>
      <w:r w:rsidR="00950A61" w:rsidRPr="006E4418">
        <w:rPr>
          <w:rFonts w:ascii="Times New Roman" w:eastAsia="Times New Roman" w:hAnsi="Times New Roman" w:cs="Times New Roman"/>
          <w:color w:val="000000"/>
          <w:sz w:val="24"/>
          <w:szCs w:val="24"/>
          <w:lang w:val="bs-Cyrl-BA"/>
        </w:rPr>
        <w:t>3</w:t>
      </w:r>
      <w:r w:rsidR="00331D94" w:rsidRPr="006E441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="006E4418" w:rsidRPr="006E4418">
        <w:rPr>
          <w:rFonts w:ascii="Times New Roman" w:eastAsia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r w:rsidR="00331D94" w:rsidRPr="006E4418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6E4418" w:rsidRPr="006E4418">
        <w:rPr>
          <w:rFonts w:ascii="Times New Roman" w:eastAsia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r w:rsidR="00331D94" w:rsidRPr="006E4418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331D94" w:rsidRPr="006E4418">
        <w:rPr>
          <w:rFonts w:ascii="Times New Roman" w:eastAsia="Times New Roman" w:hAnsi="Times New Roman" w:cs="Times New Roman"/>
          <w:color w:val="000000"/>
          <w:sz w:val="24"/>
          <w:szCs w:val="24"/>
          <w:lang w:val="bs-Cyrl-BA"/>
        </w:rPr>
        <w:t>2</w:t>
      </w:r>
      <w:r w:rsidR="00950A61" w:rsidRPr="006E4418">
        <w:rPr>
          <w:rFonts w:ascii="Times New Roman" w:eastAsia="Times New Roman" w:hAnsi="Times New Roman" w:cs="Times New Roman"/>
          <w:color w:val="000000"/>
          <w:sz w:val="24"/>
          <w:szCs w:val="24"/>
          <w:lang w:val="bs-Cyrl-BA"/>
        </w:rPr>
        <w:t>4</w:t>
      </w:r>
      <w:r w:rsidRPr="006E441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6E4418" w:rsidRPr="006E4418">
        <w:rPr>
          <w:rFonts w:ascii="Times New Roman" w:eastAsia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proofErr w:type="spellStart"/>
      <w:proofErr w:type="gramStart"/>
      <w:r w:rsidRPr="006E4418">
        <w:rPr>
          <w:rFonts w:ascii="Times New Roman" w:eastAsia="Times New Roman" w:hAnsi="Times New Roman" w:cs="Times New Roman"/>
          <w:color w:val="000000"/>
          <w:sz w:val="24"/>
          <w:szCs w:val="24"/>
        </w:rPr>
        <w:t>годину</w:t>
      </w:r>
      <w:proofErr w:type="spellEnd"/>
      <w:proofErr w:type="gramEnd"/>
      <w:r w:rsidRPr="006E44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E4418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планирају</w:t>
      </w:r>
      <w:proofErr w:type="spellEnd"/>
      <w:r w:rsidR="006E4418" w:rsidRPr="006E4418">
        <w:rPr>
          <w:rFonts w:ascii="Times New Roman" w:eastAsia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proofErr w:type="spellStart"/>
      <w:r w:rsidRPr="006E4418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="006E4418" w:rsidRPr="006E4418">
        <w:rPr>
          <w:rFonts w:ascii="Times New Roman" w:eastAsia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proofErr w:type="spellStart"/>
      <w:r w:rsidRPr="006E4418">
        <w:rPr>
          <w:rFonts w:ascii="Times New Roman" w:eastAsia="Times New Roman" w:hAnsi="Times New Roman" w:cs="Times New Roman"/>
          <w:color w:val="000000"/>
          <w:sz w:val="24"/>
          <w:szCs w:val="24"/>
        </w:rPr>
        <w:t>следећи</w:t>
      </w:r>
      <w:proofErr w:type="spellEnd"/>
      <w:r w:rsidR="006E4418" w:rsidRPr="006E4418">
        <w:rPr>
          <w:rFonts w:ascii="Times New Roman" w:eastAsia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proofErr w:type="spellStart"/>
      <w:r w:rsidRPr="006E4418">
        <w:rPr>
          <w:rFonts w:ascii="Times New Roman" w:eastAsia="Times New Roman" w:hAnsi="Times New Roman" w:cs="Times New Roman"/>
          <w:color w:val="000000"/>
          <w:sz w:val="24"/>
          <w:szCs w:val="24"/>
        </w:rPr>
        <w:t>финансијски</w:t>
      </w:r>
      <w:proofErr w:type="spellEnd"/>
      <w:r w:rsidR="006E4418" w:rsidRPr="006E4418">
        <w:rPr>
          <w:rFonts w:ascii="Times New Roman" w:eastAsia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proofErr w:type="spellStart"/>
      <w:r w:rsidRPr="006E4418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показатељи</w:t>
      </w:r>
      <w:proofErr w:type="spellEnd"/>
      <w:r w:rsidR="006E4418" w:rsidRPr="006E4418">
        <w:rPr>
          <w:rFonts w:ascii="Times New Roman" w:eastAsia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proofErr w:type="spellStart"/>
      <w:r w:rsidRPr="006E4418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пословања</w:t>
      </w:r>
      <w:proofErr w:type="spellEnd"/>
      <w:r w:rsidR="006E4418" w:rsidRPr="006E4418">
        <w:rPr>
          <w:rFonts w:ascii="Times New Roman" w:eastAsia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proofErr w:type="spellStart"/>
      <w:r w:rsidRPr="006E4418">
        <w:rPr>
          <w:rFonts w:ascii="Times New Roman" w:eastAsia="Times New Roman" w:hAnsi="Times New Roman" w:cs="Times New Roman"/>
          <w:color w:val="000000"/>
          <w:sz w:val="24"/>
          <w:szCs w:val="24"/>
        </w:rPr>
        <w:t>Удружења</w:t>
      </w:r>
      <w:proofErr w:type="spellEnd"/>
      <w:r w:rsidR="006E4418" w:rsidRPr="006E4418">
        <w:rPr>
          <w:rFonts w:ascii="Times New Roman" w:eastAsia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proofErr w:type="spellStart"/>
      <w:r w:rsidRPr="006E4418">
        <w:rPr>
          <w:rFonts w:ascii="Times New Roman" w:eastAsia="Times New Roman" w:hAnsi="Times New Roman" w:cs="Times New Roman"/>
          <w:color w:val="000000"/>
          <w:sz w:val="24"/>
          <w:szCs w:val="24"/>
        </w:rPr>
        <w:t>одбојкашких</w:t>
      </w:r>
      <w:proofErr w:type="spellEnd"/>
      <w:r w:rsidR="006E4418" w:rsidRPr="006E4418">
        <w:rPr>
          <w:rFonts w:ascii="Times New Roman" w:eastAsia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proofErr w:type="spellStart"/>
      <w:r w:rsidRPr="006E4418">
        <w:rPr>
          <w:rFonts w:ascii="Times New Roman" w:eastAsia="Times New Roman" w:hAnsi="Times New Roman" w:cs="Times New Roman"/>
          <w:color w:val="000000"/>
          <w:sz w:val="24"/>
          <w:szCs w:val="24"/>
        </w:rPr>
        <w:t>судија</w:t>
      </w:r>
      <w:proofErr w:type="spellEnd"/>
      <w:r w:rsidR="006E4418" w:rsidRPr="006E4418">
        <w:rPr>
          <w:rFonts w:ascii="Times New Roman" w:eastAsia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proofErr w:type="spellStart"/>
      <w:r w:rsidRPr="006E4418">
        <w:rPr>
          <w:rFonts w:ascii="Times New Roman" w:eastAsia="Times New Roman" w:hAnsi="Times New Roman" w:cs="Times New Roman"/>
          <w:color w:val="000000"/>
          <w:sz w:val="24"/>
          <w:szCs w:val="24"/>
        </w:rPr>
        <w:t>Одбојкашког</w:t>
      </w:r>
      <w:proofErr w:type="spellEnd"/>
      <w:r w:rsidR="006E4418" w:rsidRPr="006E4418">
        <w:rPr>
          <w:rFonts w:ascii="Times New Roman" w:eastAsia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proofErr w:type="spellStart"/>
      <w:r w:rsidRPr="006E4418">
        <w:rPr>
          <w:rFonts w:ascii="Times New Roman" w:eastAsia="Times New Roman" w:hAnsi="Times New Roman" w:cs="Times New Roman"/>
          <w:color w:val="000000"/>
          <w:sz w:val="24"/>
          <w:szCs w:val="24"/>
        </w:rPr>
        <w:t>савеза</w:t>
      </w:r>
      <w:proofErr w:type="spellEnd"/>
      <w:r w:rsidR="006E4418" w:rsidRPr="006E4418">
        <w:rPr>
          <w:rFonts w:ascii="Times New Roman" w:eastAsia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proofErr w:type="spellStart"/>
      <w:r w:rsidRPr="006E4418">
        <w:rPr>
          <w:rFonts w:ascii="Times New Roman" w:eastAsia="Times New Roman" w:hAnsi="Times New Roman" w:cs="Times New Roman"/>
          <w:color w:val="000000"/>
          <w:sz w:val="24"/>
          <w:szCs w:val="24"/>
        </w:rPr>
        <w:t>Републике</w:t>
      </w:r>
      <w:proofErr w:type="spellEnd"/>
      <w:r w:rsidR="006E4418" w:rsidRPr="006E4418">
        <w:rPr>
          <w:rFonts w:ascii="Times New Roman" w:eastAsia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proofErr w:type="spellStart"/>
      <w:r w:rsidRPr="006E4418">
        <w:rPr>
          <w:rFonts w:ascii="Times New Roman" w:eastAsia="Times New Roman" w:hAnsi="Times New Roman" w:cs="Times New Roman"/>
          <w:color w:val="000000"/>
          <w:sz w:val="24"/>
          <w:szCs w:val="24"/>
        </w:rPr>
        <w:t>Српске</w:t>
      </w:r>
      <w:proofErr w:type="spellEnd"/>
      <w:r w:rsidRPr="006E44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6E4418"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периоду</w:t>
      </w:r>
      <w:proofErr w:type="spellEnd"/>
      <w:r w:rsidR="006E4418" w:rsidRPr="006E4418">
        <w:rPr>
          <w:rFonts w:ascii="Times New Roman" w:eastAsia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proofErr w:type="spellStart"/>
      <w:r w:rsidRPr="006E4418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="00331D94" w:rsidRPr="006E4418">
        <w:rPr>
          <w:rFonts w:ascii="Times New Roman" w:eastAsia="Times New Roman" w:hAnsi="Times New Roman" w:cs="Times New Roman"/>
          <w:color w:val="000000"/>
          <w:sz w:val="24"/>
          <w:szCs w:val="24"/>
        </w:rPr>
        <w:t>густ</w:t>
      </w:r>
      <w:proofErr w:type="spellEnd"/>
      <w:r w:rsidR="00331D94" w:rsidRPr="006E44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</w:t>
      </w:r>
      <w:r w:rsidR="00331D94" w:rsidRPr="006E4418">
        <w:rPr>
          <w:rFonts w:ascii="Times New Roman" w:eastAsia="Times New Roman" w:hAnsi="Times New Roman" w:cs="Times New Roman"/>
          <w:color w:val="000000"/>
          <w:sz w:val="24"/>
          <w:szCs w:val="24"/>
          <w:lang w:val="bs-Cyrl-BA"/>
        </w:rPr>
        <w:t>2</w:t>
      </w:r>
      <w:r w:rsidR="00950A61" w:rsidRPr="006E4418">
        <w:rPr>
          <w:rFonts w:ascii="Times New Roman" w:eastAsia="Times New Roman" w:hAnsi="Times New Roman" w:cs="Times New Roman"/>
          <w:color w:val="000000"/>
          <w:sz w:val="24"/>
          <w:szCs w:val="24"/>
          <w:lang w:val="bs-Cyrl-BA"/>
        </w:rPr>
        <w:t>3</w:t>
      </w:r>
      <w:r w:rsidR="00CD779B" w:rsidRPr="006E44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 w:rsidR="00CD779B" w:rsidRPr="006E4418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spellEnd"/>
      <w:proofErr w:type="gramEnd"/>
      <w:r w:rsidR="006E4418" w:rsidRPr="006E4418">
        <w:rPr>
          <w:rFonts w:ascii="Times New Roman" w:eastAsia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proofErr w:type="spellStart"/>
      <w:r w:rsidR="00CD779B" w:rsidRPr="006E4418">
        <w:rPr>
          <w:rFonts w:ascii="Times New Roman" w:eastAsia="Times New Roman" w:hAnsi="Times New Roman" w:cs="Times New Roman"/>
          <w:color w:val="000000"/>
          <w:sz w:val="24"/>
          <w:szCs w:val="24"/>
        </w:rPr>
        <w:t>август</w:t>
      </w:r>
      <w:proofErr w:type="spellEnd"/>
      <w:r w:rsidR="00331D94" w:rsidRPr="006E4418">
        <w:rPr>
          <w:rFonts w:ascii="Times New Roman" w:eastAsia="Times New Roman" w:hAnsi="Times New Roman" w:cs="Times New Roman"/>
          <w:color w:val="000000"/>
          <w:sz w:val="24"/>
          <w:szCs w:val="24"/>
          <w:lang w:val="bs-Cyrl-BA"/>
        </w:rPr>
        <w:t>а</w:t>
      </w:r>
      <w:r w:rsidR="00331D94" w:rsidRPr="006E44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</w:t>
      </w:r>
      <w:r w:rsidR="00331D94" w:rsidRPr="006E4418">
        <w:rPr>
          <w:rFonts w:ascii="Times New Roman" w:eastAsia="Times New Roman" w:hAnsi="Times New Roman" w:cs="Times New Roman"/>
          <w:color w:val="000000"/>
          <w:sz w:val="24"/>
          <w:szCs w:val="24"/>
          <w:lang w:val="bs-Cyrl-BA"/>
        </w:rPr>
        <w:t>2</w:t>
      </w:r>
      <w:r w:rsidR="00950A61" w:rsidRPr="006E4418">
        <w:rPr>
          <w:rFonts w:ascii="Times New Roman" w:eastAsia="Times New Roman" w:hAnsi="Times New Roman" w:cs="Times New Roman"/>
          <w:color w:val="000000"/>
          <w:sz w:val="24"/>
          <w:szCs w:val="24"/>
          <w:lang w:val="bs-Cyrl-BA"/>
        </w:rPr>
        <w:t>4</w:t>
      </w:r>
      <w:r w:rsidRPr="006E441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6E4418" w:rsidRPr="006E4418">
        <w:rPr>
          <w:rFonts w:ascii="Times New Roman" w:eastAsia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proofErr w:type="spellStart"/>
      <w:proofErr w:type="gramStart"/>
      <w:r w:rsidRPr="006E4418">
        <w:rPr>
          <w:rFonts w:ascii="Times New Roman" w:eastAsia="Times New Roman" w:hAnsi="Times New Roman" w:cs="Times New Roman"/>
          <w:color w:val="000000"/>
          <w:sz w:val="24"/>
          <w:szCs w:val="24"/>
        </w:rPr>
        <w:t>годи</w:t>
      </w:r>
      <w:r w:rsidR="00C413E0" w:rsidRPr="006E4418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331D94" w:rsidRPr="006E441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proofErr w:type="gramEnd"/>
      <w:r w:rsidR="00331D94" w:rsidRPr="006E4418">
        <w:rPr>
          <w:rFonts w:ascii="Times New Roman" w:eastAsia="Times New Roman" w:hAnsi="Times New Roman" w:cs="Times New Roman"/>
          <w:color w:val="000000"/>
          <w:sz w:val="24"/>
          <w:szCs w:val="24"/>
          <w:lang w:val="bs-Cyrl-BA"/>
        </w:rPr>
        <w:t>:</w:t>
      </w:r>
      <w:r w:rsidR="006E4418" w:rsidRPr="006E4418">
        <w:rPr>
          <w:rFonts w:ascii="Times New Roman" w:eastAsia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r w:rsidRPr="006E4418">
        <w:rPr>
          <w:rFonts w:ascii="Times New Roman" w:hAnsi="Times New Roman" w:cs="Times New Roman"/>
          <w:sz w:val="24"/>
          <w:szCs w:val="24"/>
          <w:lang w:val="sr-Cyrl-BA"/>
        </w:rPr>
        <w:t>планирани п</w:t>
      </w:r>
      <w:r w:rsidR="00331D94" w:rsidRPr="006E4418">
        <w:rPr>
          <w:rFonts w:ascii="Times New Roman" w:hAnsi="Times New Roman" w:cs="Times New Roman"/>
          <w:sz w:val="24"/>
          <w:szCs w:val="24"/>
          <w:lang w:val="sr-Cyrl-BA"/>
        </w:rPr>
        <w:t>риходи за посматрани период 1</w:t>
      </w:r>
      <w:r w:rsidR="00950A61" w:rsidRPr="006E4418">
        <w:rPr>
          <w:rFonts w:ascii="Times New Roman" w:hAnsi="Times New Roman" w:cs="Times New Roman"/>
          <w:sz w:val="24"/>
          <w:szCs w:val="24"/>
          <w:lang w:val="sr-Cyrl-BA"/>
        </w:rPr>
        <w:t>4</w:t>
      </w:r>
      <w:r w:rsidR="00331D94" w:rsidRPr="006E4418">
        <w:rPr>
          <w:rFonts w:ascii="Times New Roman" w:hAnsi="Times New Roman" w:cs="Times New Roman"/>
          <w:sz w:val="24"/>
          <w:szCs w:val="24"/>
          <w:lang w:val="sr-Cyrl-BA"/>
        </w:rPr>
        <w:t>.</w:t>
      </w:r>
      <w:r w:rsidR="00950A61" w:rsidRPr="006E4418">
        <w:rPr>
          <w:rFonts w:ascii="Times New Roman" w:hAnsi="Times New Roman" w:cs="Times New Roman"/>
          <w:sz w:val="24"/>
          <w:szCs w:val="24"/>
          <w:lang w:val="sr-Cyrl-BA"/>
        </w:rPr>
        <w:t>0</w:t>
      </w:r>
      <w:r w:rsidRPr="006E4418">
        <w:rPr>
          <w:rFonts w:ascii="Times New Roman" w:hAnsi="Times New Roman" w:cs="Times New Roman"/>
          <w:sz w:val="24"/>
          <w:szCs w:val="24"/>
          <w:lang w:val="sr-Cyrl-BA"/>
        </w:rPr>
        <w:t>00</w:t>
      </w:r>
      <w:r w:rsidR="003A04A2" w:rsidRPr="006E4418">
        <w:rPr>
          <w:rFonts w:ascii="Times New Roman" w:hAnsi="Times New Roman" w:cs="Times New Roman"/>
          <w:sz w:val="24"/>
          <w:szCs w:val="24"/>
          <w:lang w:val="sr-Cyrl-BA"/>
        </w:rPr>
        <w:t>,00 КМ и планирани расходи</w:t>
      </w:r>
      <w:r w:rsidR="00331D94" w:rsidRPr="006E4418">
        <w:rPr>
          <w:rFonts w:ascii="Times New Roman" w:hAnsi="Times New Roman" w:cs="Times New Roman"/>
          <w:sz w:val="24"/>
          <w:szCs w:val="24"/>
          <w:lang w:val="sr-Cyrl-BA"/>
        </w:rPr>
        <w:t xml:space="preserve"> 12.</w:t>
      </w:r>
      <w:r w:rsidR="00950A61" w:rsidRPr="006E4418">
        <w:rPr>
          <w:rFonts w:ascii="Times New Roman" w:hAnsi="Times New Roman" w:cs="Times New Roman"/>
          <w:sz w:val="24"/>
          <w:szCs w:val="24"/>
          <w:lang w:val="sr-Cyrl-BA"/>
        </w:rPr>
        <w:t>3</w:t>
      </w:r>
      <w:r w:rsidR="00331D94" w:rsidRPr="006E4418">
        <w:rPr>
          <w:rFonts w:ascii="Times New Roman" w:hAnsi="Times New Roman" w:cs="Times New Roman"/>
          <w:sz w:val="24"/>
          <w:szCs w:val="24"/>
          <w:lang w:val="sr-Cyrl-BA"/>
        </w:rPr>
        <w:t>0</w:t>
      </w:r>
      <w:r w:rsidRPr="006E4418">
        <w:rPr>
          <w:rFonts w:ascii="Times New Roman" w:hAnsi="Times New Roman" w:cs="Times New Roman"/>
          <w:sz w:val="24"/>
          <w:szCs w:val="24"/>
          <w:lang w:val="sr-Cyrl-BA"/>
        </w:rPr>
        <w:t>0,00 КМ.</w:t>
      </w:r>
    </w:p>
    <w:p w:rsidR="006C6BBA" w:rsidRPr="006E4418" w:rsidRDefault="006C6BBA" w:rsidP="00B271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6E4418">
        <w:rPr>
          <w:rFonts w:ascii="Times New Roman" w:hAnsi="Times New Roman" w:cs="Times New Roman"/>
          <w:sz w:val="24"/>
          <w:szCs w:val="24"/>
          <w:lang w:val="sr-Cyrl-BA"/>
        </w:rPr>
        <w:t>У планиране приходе су укључени:</w:t>
      </w:r>
    </w:p>
    <w:p w:rsidR="006C6BBA" w:rsidRPr="00A31DCC" w:rsidRDefault="006C6BBA" w:rsidP="00B2713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31DCC">
        <w:rPr>
          <w:rFonts w:ascii="Times New Roman" w:hAnsi="Times New Roman" w:cs="Times New Roman"/>
          <w:sz w:val="24"/>
          <w:szCs w:val="24"/>
          <w:lang w:val="sr-Cyrl-BA"/>
        </w:rPr>
        <w:lastRenderedPageBreak/>
        <w:t xml:space="preserve"> по Одлуци о годишњој чланарини (висина чланарине по листама за стална такмичења у организацији ОС РС и ОС БиХ) Приходи по основу уплате процента од таксе (10%) и </w:t>
      </w:r>
    </w:p>
    <w:p w:rsidR="006C6BBA" w:rsidRPr="00A31DCC" w:rsidRDefault="006C6BBA" w:rsidP="00B2713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31DCC">
        <w:rPr>
          <w:rFonts w:ascii="Times New Roman" w:hAnsi="Times New Roman" w:cs="Times New Roman"/>
          <w:sz w:val="24"/>
          <w:szCs w:val="24"/>
          <w:lang w:val="sr-Cyrl-BA"/>
        </w:rPr>
        <w:t>Остали приходи Удружења (приходи од суђења малих олимпијских игара, од полагања за судијска звања и др.)</w:t>
      </w:r>
    </w:p>
    <w:p w:rsidR="006C6BBA" w:rsidRPr="00A31DCC" w:rsidRDefault="006C6BBA" w:rsidP="00B2713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31DCC">
        <w:rPr>
          <w:rFonts w:ascii="Times New Roman" w:hAnsi="Times New Roman" w:cs="Times New Roman"/>
          <w:sz w:val="24"/>
          <w:szCs w:val="24"/>
          <w:lang w:val="sr-Cyrl-BA"/>
        </w:rPr>
        <w:t>У планиране расходе су укључени:</w:t>
      </w:r>
    </w:p>
    <w:p w:rsidR="006C6BBA" w:rsidRPr="00A31DCC" w:rsidRDefault="006C6BBA" w:rsidP="00B2713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proofErr w:type="spellStart"/>
      <w:proofErr w:type="gramStart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C413E0"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>стаљени</w:t>
      </w:r>
      <w:proofErr w:type="spellEnd"/>
      <w:proofErr w:type="gramEnd"/>
      <w:r w:rsidR="00A31DCC" w:rsidRPr="00A31DCC">
        <w:rPr>
          <w:rFonts w:ascii="Times New Roman" w:eastAsia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proofErr w:type="spellStart"/>
      <w:r w:rsidR="00C413E0"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>трошкови</w:t>
      </w:r>
      <w:proofErr w:type="spellEnd"/>
      <w:r w:rsidR="00A31DCC" w:rsidRPr="00A31DCC">
        <w:rPr>
          <w:rFonts w:ascii="Times New Roman" w:eastAsia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proofErr w:type="spellStart"/>
      <w:r w:rsidR="00C413E0"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>канцеларије</w:t>
      </w:r>
      <w:proofErr w:type="spellEnd"/>
      <w:r w:rsidR="00A31DCC" w:rsidRPr="00A31DCC">
        <w:rPr>
          <w:rFonts w:ascii="Times New Roman" w:eastAsia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r w:rsidR="00C413E0"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>РС  (</w:t>
      </w:r>
      <w:proofErr w:type="spellStart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>ел.енергија</w:t>
      </w:r>
      <w:proofErr w:type="spellEnd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>поштарина</w:t>
      </w:r>
      <w:proofErr w:type="spellEnd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телеком</w:t>
      </w:r>
      <w:proofErr w:type="spellEnd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канцеларијски материјал). С </w:t>
      </w:r>
      <w:proofErr w:type="spellStart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>обзиром</w:t>
      </w:r>
      <w:proofErr w:type="spellEnd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>дио</w:t>
      </w:r>
      <w:proofErr w:type="spellEnd"/>
      <w:r w:rsidR="00A31DCC" w:rsidRPr="00A31DCC">
        <w:rPr>
          <w:rFonts w:ascii="Times New Roman" w:eastAsia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proofErr w:type="spellStart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>трош</w:t>
      </w:r>
      <w:r w:rsidR="00C413E0"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proofErr w:type="spellEnd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="00C413E0"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>канцеларији</w:t>
      </w:r>
      <w:proofErr w:type="spellEnd"/>
      <w:r w:rsidR="00C413E0"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</w:t>
      </w:r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РС </w:t>
      </w:r>
      <w:proofErr w:type="spellStart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>није</w:t>
      </w:r>
      <w:proofErr w:type="spellEnd"/>
      <w:r w:rsidR="00A31DCC" w:rsidRPr="00A31DCC">
        <w:rPr>
          <w:rFonts w:ascii="Times New Roman" w:eastAsia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proofErr w:type="spellStart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>могуће</w:t>
      </w:r>
      <w:proofErr w:type="spellEnd"/>
      <w:r w:rsidR="00A31DCC" w:rsidRPr="00A31DCC">
        <w:rPr>
          <w:rFonts w:ascii="Times New Roman" w:eastAsia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proofErr w:type="spellStart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>разграничити</w:t>
      </w:r>
      <w:proofErr w:type="spellEnd"/>
      <w:r w:rsidR="00A31DCC" w:rsidRPr="00A31DCC">
        <w:rPr>
          <w:rFonts w:ascii="Times New Roman" w:eastAsia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proofErr w:type="spellStart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="00A31DCC" w:rsidRPr="00A31DCC">
        <w:rPr>
          <w:rFonts w:ascii="Times New Roman" w:eastAsia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proofErr w:type="spellStart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основу</w:t>
      </w:r>
      <w:proofErr w:type="spellEnd"/>
      <w:r w:rsidR="00A31DCC" w:rsidRPr="00A31DCC">
        <w:rPr>
          <w:rFonts w:ascii="Times New Roman" w:eastAsia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proofErr w:type="spellStart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>стварног</w:t>
      </w:r>
      <w:proofErr w:type="spellEnd"/>
      <w:r w:rsidR="00A31DCC" w:rsidRPr="00A31DCC">
        <w:rPr>
          <w:rFonts w:ascii="Times New Roman" w:eastAsia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proofErr w:type="spellStart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>утрошка</w:t>
      </w:r>
      <w:proofErr w:type="spellEnd"/>
      <w:r w:rsidR="00A31DCC" w:rsidRPr="00A31DCC">
        <w:rPr>
          <w:rFonts w:ascii="Times New Roman" w:eastAsia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proofErr w:type="spellStart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>уз</w:t>
      </w:r>
      <w:proofErr w:type="spellEnd"/>
      <w:r w:rsidR="00A31DCC" w:rsidRPr="00A31DCC">
        <w:rPr>
          <w:rFonts w:ascii="Times New Roman" w:eastAsia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proofErr w:type="spellStart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>сагласност</w:t>
      </w:r>
      <w:proofErr w:type="spellEnd"/>
      <w:r w:rsidR="00A31DCC" w:rsidRPr="00A31DCC">
        <w:rPr>
          <w:rFonts w:ascii="Times New Roman" w:eastAsia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proofErr w:type="spellStart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Предсједништа</w:t>
      </w:r>
      <w:proofErr w:type="spellEnd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УОС и </w:t>
      </w:r>
      <w:proofErr w:type="spellStart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Предсједништа</w:t>
      </w:r>
      <w:proofErr w:type="spellEnd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УОТ, УО ОСРС </w:t>
      </w:r>
      <w:proofErr w:type="spellStart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>је</w:t>
      </w:r>
      <w:proofErr w:type="spellEnd"/>
      <w:r w:rsidR="00A31DCC" w:rsidRPr="00A31DCC">
        <w:rPr>
          <w:rFonts w:ascii="Times New Roman" w:eastAsia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proofErr w:type="spellStart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="00A31DCC" w:rsidRPr="00A31DCC">
        <w:rPr>
          <w:rFonts w:ascii="Times New Roman" w:eastAsia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proofErr w:type="spellStart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>сједници</w:t>
      </w:r>
      <w:proofErr w:type="spellEnd"/>
      <w:r w:rsidR="00A31DCC" w:rsidRPr="00A31DCC">
        <w:rPr>
          <w:rFonts w:ascii="Times New Roman" w:eastAsia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proofErr w:type="spellStart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>одржаној</w:t>
      </w:r>
      <w:proofErr w:type="spellEnd"/>
      <w:r w:rsidR="00A31DCC" w:rsidRPr="00A31DCC">
        <w:rPr>
          <w:rFonts w:ascii="Times New Roman" w:eastAsia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proofErr w:type="spellStart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="00331D94"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="00331D94"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07.02.2007.</w:t>
      </w:r>
      <w:r w:rsidR="00A31DCC" w:rsidRPr="00A31DCC">
        <w:rPr>
          <w:rFonts w:ascii="Times New Roman" w:eastAsia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proofErr w:type="spellStart"/>
      <w:r w:rsidR="00331D94"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>године</w:t>
      </w:r>
      <w:proofErr w:type="spellEnd"/>
      <w:r w:rsidR="00331D94"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="00331D94"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>утврдио</w:t>
      </w:r>
      <w:proofErr w:type="spellEnd"/>
      <w:r w:rsidR="00A31DCC" w:rsidRPr="00A31DCC">
        <w:rPr>
          <w:rFonts w:ascii="Times New Roman" w:eastAsia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proofErr w:type="spellStart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критерије</w:t>
      </w:r>
      <w:proofErr w:type="spellEnd"/>
      <w:r w:rsidR="00A31DCC" w:rsidRPr="00A31DCC">
        <w:rPr>
          <w:rFonts w:ascii="Times New Roman" w:eastAsia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proofErr w:type="spellStart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="00A31DCC" w:rsidRPr="00A31DCC">
        <w:rPr>
          <w:rFonts w:ascii="Times New Roman" w:eastAsia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proofErr w:type="spellStart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интерно</w:t>
      </w:r>
      <w:proofErr w:type="spellEnd"/>
      <w:r w:rsidR="00A31DCC" w:rsidRPr="00A31DCC">
        <w:rPr>
          <w:rFonts w:ascii="Times New Roman" w:eastAsia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proofErr w:type="spellStart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>евидентирање</w:t>
      </w:r>
      <w:proofErr w:type="spellEnd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>праћење</w:t>
      </w:r>
      <w:proofErr w:type="spellEnd"/>
      <w:r w:rsidR="00A31DCC" w:rsidRPr="00A31DCC">
        <w:rPr>
          <w:rFonts w:ascii="Times New Roman" w:eastAsia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proofErr w:type="spellStart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>трошкова</w:t>
      </w:r>
      <w:proofErr w:type="spellEnd"/>
      <w:r w:rsidR="00A31DCC" w:rsidRPr="00A31DCC">
        <w:rPr>
          <w:rFonts w:ascii="Times New Roman" w:eastAsia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proofErr w:type="spellStart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="00A31DCC" w:rsidRPr="00A31DCC">
        <w:rPr>
          <w:rFonts w:ascii="Times New Roman" w:eastAsia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proofErr w:type="spellStart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>су</w:t>
      </w:r>
      <w:proofErr w:type="spellEnd"/>
      <w:r w:rsidR="00A31DCC" w:rsidRPr="00A31DCC">
        <w:rPr>
          <w:rFonts w:ascii="Times New Roman" w:eastAsia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proofErr w:type="spellStart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>заједнички</w:t>
      </w:r>
      <w:proofErr w:type="spellEnd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(01-26/07)</w:t>
      </w:r>
    </w:p>
    <w:p w:rsidR="006C6BBA" w:rsidRPr="00A31DCC" w:rsidRDefault="006C6BBA" w:rsidP="00B2713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proofErr w:type="spellStart"/>
      <w:proofErr w:type="gramStart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>књиговодствене</w:t>
      </w:r>
      <w:proofErr w:type="spellEnd"/>
      <w:proofErr w:type="gramEnd"/>
      <w:r w:rsidR="00A31DCC" w:rsidRPr="00A31DCC">
        <w:rPr>
          <w:rFonts w:ascii="Times New Roman" w:eastAsia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proofErr w:type="spellStart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услуге</w:t>
      </w:r>
      <w:proofErr w:type="spellEnd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31DCC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spellEnd"/>
      <w:r w:rsidR="00A31DCC" w:rsidRPr="00A31DCC">
        <w:rPr>
          <w:rFonts w:ascii="Times New Roman" w:eastAsia="Times New Roman" w:hAnsi="Times New Roman" w:cs="Times New Roman"/>
          <w:sz w:val="24"/>
          <w:szCs w:val="24"/>
          <w:lang w:val="bs-Cyrl-BA"/>
        </w:rPr>
        <w:t xml:space="preserve"> </w:t>
      </w:r>
      <w:proofErr w:type="spellStart"/>
      <w:r w:rsidRPr="00A31DCC">
        <w:rPr>
          <w:rFonts w:ascii="Times New Roman" w:eastAsia="Times New Roman" w:hAnsi="Times New Roman" w:cs="Times New Roman"/>
          <w:sz w:val="24"/>
          <w:szCs w:val="24"/>
        </w:rPr>
        <w:t>уговору</w:t>
      </w:r>
      <w:proofErr w:type="spellEnd"/>
      <w:r w:rsidR="00A31DCC" w:rsidRPr="00A31DCC">
        <w:rPr>
          <w:rFonts w:ascii="Times New Roman" w:eastAsia="Times New Roman" w:hAnsi="Times New Roman" w:cs="Times New Roman"/>
          <w:sz w:val="24"/>
          <w:szCs w:val="24"/>
          <w:lang w:val="bs-Cyrl-BA"/>
        </w:rPr>
        <w:t xml:space="preserve"> </w:t>
      </w:r>
      <w:proofErr w:type="spellStart"/>
      <w:r w:rsidRPr="00A31DCC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="00A31DCC" w:rsidRPr="00A31DCC">
        <w:rPr>
          <w:rFonts w:ascii="Times New Roman" w:eastAsia="Times New Roman" w:hAnsi="Times New Roman" w:cs="Times New Roman"/>
          <w:sz w:val="24"/>
          <w:szCs w:val="24"/>
          <w:lang w:val="bs-Cyrl-BA"/>
        </w:rPr>
        <w:t xml:space="preserve"> </w:t>
      </w:r>
      <w:proofErr w:type="spellStart"/>
      <w:r w:rsidRPr="00A31DCC">
        <w:rPr>
          <w:rFonts w:ascii="Times New Roman" w:eastAsia="Times New Roman" w:hAnsi="Times New Roman" w:cs="Times New Roman"/>
          <w:sz w:val="24"/>
          <w:szCs w:val="24"/>
        </w:rPr>
        <w:t>Агенцијом</w:t>
      </w:r>
      <w:proofErr w:type="spellEnd"/>
      <w:r w:rsidR="00A31DCC" w:rsidRPr="00A31DCC">
        <w:rPr>
          <w:rFonts w:ascii="Times New Roman" w:eastAsia="Times New Roman" w:hAnsi="Times New Roman" w:cs="Times New Roman"/>
          <w:sz w:val="24"/>
          <w:szCs w:val="24"/>
          <w:lang w:val="bs-Cyrl-BA"/>
        </w:rPr>
        <w:t xml:space="preserve"> </w:t>
      </w:r>
      <w:proofErr w:type="spellStart"/>
      <w:r w:rsidRPr="00A31DCC">
        <w:rPr>
          <w:rFonts w:ascii="Times New Roman" w:eastAsia="Times New Roman" w:hAnsi="Times New Roman" w:cs="Times New Roman"/>
          <w:sz w:val="24"/>
          <w:szCs w:val="24"/>
        </w:rPr>
        <w:t>која</w:t>
      </w:r>
      <w:proofErr w:type="spellEnd"/>
      <w:r w:rsidR="00A31DCC" w:rsidRPr="00A31DCC">
        <w:rPr>
          <w:rFonts w:ascii="Times New Roman" w:eastAsia="Times New Roman" w:hAnsi="Times New Roman" w:cs="Times New Roman"/>
          <w:sz w:val="24"/>
          <w:szCs w:val="24"/>
          <w:lang w:val="bs-Cyrl-BA"/>
        </w:rPr>
        <w:t xml:space="preserve"> </w:t>
      </w:r>
      <w:proofErr w:type="spellStart"/>
      <w:r w:rsidRPr="00A31DCC">
        <w:rPr>
          <w:rFonts w:ascii="Times New Roman" w:eastAsia="Times New Roman" w:hAnsi="Times New Roman" w:cs="Times New Roman"/>
          <w:sz w:val="24"/>
          <w:szCs w:val="24"/>
        </w:rPr>
        <w:t>води</w:t>
      </w:r>
      <w:proofErr w:type="spellEnd"/>
      <w:r w:rsidR="00A31DCC" w:rsidRPr="00A31DCC">
        <w:rPr>
          <w:rFonts w:ascii="Times New Roman" w:eastAsia="Times New Roman" w:hAnsi="Times New Roman" w:cs="Times New Roman"/>
          <w:sz w:val="24"/>
          <w:szCs w:val="24"/>
          <w:lang w:val="bs-Cyrl-BA"/>
        </w:rPr>
        <w:t xml:space="preserve"> </w:t>
      </w:r>
      <w:proofErr w:type="spellStart"/>
      <w:r w:rsidRPr="00A31DCC">
        <w:rPr>
          <w:rFonts w:ascii="Times New Roman" w:eastAsia="Times New Roman" w:hAnsi="Times New Roman" w:cs="Times New Roman"/>
          <w:sz w:val="24"/>
          <w:szCs w:val="24"/>
        </w:rPr>
        <w:t>књиговодствене</w:t>
      </w:r>
      <w:proofErr w:type="spellEnd"/>
      <w:r w:rsidR="00A31DCC" w:rsidRPr="00A31DCC">
        <w:rPr>
          <w:rFonts w:ascii="Times New Roman" w:eastAsia="Times New Roman" w:hAnsi="Times New Roman" w:cs="Times New Roman"/>
          <w:sz w:val="24"/>
          <w:szCs w:val="24"/>
          <w:lang w:val="bs-Cyrl-BA"/>
        </w:rPr>
        <w:t xml:space="preserve"> </w:t>
      </w:r>
      <w:proofErr w:type="spellStart"/>
      <w:r w:rsidRPr="00A31DCC">
        <w:rPr>
          <w:rFonts w:ascii="Times New Roman" w:eastAsia="Times New Roman" w:hAnsi="Times New Roman" w:cs="Times New Roman"/>
          <w:sz w:val="24"/>
          <w:szCs w:val="24"/>
        </w:rPr>
        <w:t>послове</w:t>
      </w:r>
      <w:proofErr w:type="spellEnd"/>
      <w:r w:rsidRPr="00A31DCC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6C6BBA" w:rsidRPr="00A31DCC" w:rsidRDefault="006C6BBA" w:rsidP="00B2713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proofErr w:type="spellStart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>Штампање</w:t>
      </w:r>
      <w:proofErr w:type="spellEnd"/>
      <w:r w:rsidR="00A31DCC" w:rsidRPr="00A31DCC">
        <w:rPr>
          <w:rFonts w:ascii="Times New Roman" w:eastAsia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proofErr w:type="spellStart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материјала</w:t>
      </w:r>
      <w:proofErr w:type="spellEnd"/>
      <w:r w:rsidR="00A31DCC" w:rsidRPr="00A31DCC">
        <w:rPr>
          <w:rFonts w:ascii="Times New Roman" w:eastAsia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proofErr w:type="spellStart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="00A31DCC" w:rsidRPr="00A31DCC">
        <w:rPr>
          <w:rFonts w:ascii="Times New Roman" w:eastAsia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proofErr w:type="spellStart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>семинаре</w:t>
      </w:r>
      <w:proofErr w:type="spellEnd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>рекламног</w:t>
      </w:r>
      <w:proofErr w:type="spellEnd"/>
      <w:r w:rsidR="00A31DCC" w:rsidRPr="00A31DCC">
        <w:rPr>
          <w:rFonts w:ascii="Times New Roman" w:eastAsia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proofErr w:type="spellStart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материјала</w:t>
      </w:r>
      <w:proofErr w:type="spellEnd"/>
      <w:r w:rsidR="00A31DCC" w:rsidRPr="00A31DCC">
        <w:rPr>
          <w:rFonts w:ascii="Times New Roman" w:eastAsia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proofErr w:type="spellStart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планирано</w:t>
      </w:r>
      <w:proofErr w:type="spellEnd"/>
      <w:r w:rsidR="00A31DCC" w:rsidRPr="00A31DCC">
        <w:rPr>
          <w:rFonts w:ascii="Times New Roman" w:eastAsia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proofErr w:type="spellStart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>је</w:t>
      </w:r>
      <w:proofErr w:type="spellEnd"/>
      <w:r w:rsidR="00A31DCC" w:rsidRPr="00A31DCC">
        <w:rPr>
          <w:rFonts w:ascii="Times New Roman" w:eastAsia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proofErr w:type="spellStart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</w:p>
    <w:p w:rsidR="006C6BBA" w:rsidRPr="00A31DCC" w:rsidRDefault="006C6BBA" w:rsidP="00B271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>процјени</w:t>
      </w:r>
      <w:proofErr w:type="spellEnd"/>
      <w:proofErr w:type="gramEnd"/>
      <w:r w:rsidR="00A31DCC" w:rsidRPr="00A31DCC">
        <w:rPr>
          <w:rFonts w:ascii="Times New Roman" w:eastAsia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proofErr w:type="spellStart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="00A31DCC" w:rsidRPr="00A31DCC">
        <w:rPr>
          <w:rFonts w:ascii="Times New Roman" w:eastAsia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proofErr w:type="spellStart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основу</w:t>
      </w:r>
      <w:proofErr w:type="spellEnd"/>
      <w:r w:rsidR="00A31DCC" w:rsidRPr="00A31DCC">
        <w:rPr>
          <w:rFonts w:ascii="Times New Roman" w:eastAsia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proofErr w:type="spellStart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>досадашњих</w:t>
      </w:r>
      <w:proofErr w:type="spellEnd"/>
      <w:r w:rsidR="00A31DCC" w:rsidRPr="00A31DCC">
        <w:rPr>
          <w:rFonts w:ascii="Times New Roman" w:eastAsia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proofErr w:type="spellStart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>искустава</w:t>
      </w:r>
      <w:proofErr w:type="spellEnd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C6BBA" w:rsidRPr="00A31DCC" w:rsidRDefault="006C6BBA" w:rsidP="00B2713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>Редовно</w:t>
      </w:r>
      <w:proofErr w:type="spellEnd"/>
      <w:r w:rsidR="00A31DCC" w:rsidRPr="00A31DCC">
        <w:rPr>
          <w:rFonts w:ascii="Times New Roman" w:eastAsia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proofErr w:type="spellStart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>годишње</w:t>
      </w:r>
      <w:proofErr w:type="spellEnd"/>
      <w:r w:rsidR="00A31DCC" w:rsidRPr="00A31DCC">
        <w:rPr>
          <w:rFonts w:ascii="Times New Roman" w:eastAsia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proofErr w:type="spellStart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>осигурање</w:t>
      </w:r>
      <w:proofErr w:type="spellEnd"/>
      <w:r w:rsidR="00A31DCC" w:rsidRPr="00A31DCC">
        <w:rPr>
          <w:rFonts w:ascii="Times New Roman" w:eastAsia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proofErr w:type="spellStart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>службених</w:t>
      </w:r>
      <w:proofErr w:type="spellEnd"/>
      <w:r w:rsidR="00A31DCC" w:rsidRPr="00A31DCC">
        <w:rPr>
          <w:rFonts w:ascii="Times New Roman" w:eastAsia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proofErr w:type="spellStart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>лица</w:t>
      </w:r>
      <w:proofErr w:type="spellEnd"/>
      <w:r w:rsidR="00A31DCC" w:rsidRPr="00A31DCC">
        <w:rPr>
          <w:rFonts w:ascii="Times New Roman" w:eastAsia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proofErr w:type="spellStart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proofErr w:type="spellEnd"/>
      <w:r w:rsidR="00A31DCC" w:rsidRPr="00A31DCC">
        <w:rPr>
          <w:rFonts w:ascii="Times New Roman" w:eastAsia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proofErr w:type="spellStart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последица</w:t>
      </w:r>
      <w:proofErr w:type="spellEnd"/>
      <w:r w:rsidR="00A31DCC" w:rsidRPr="00A31DCC">
        <w:rPr>
          <w:rFonts w:ascii="Times New Roman" w:eastAsia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proofErr w:type="spellStart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>незгода</w:t>
      </w:r>
      <w:proofErr w:type="spellEnd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C6BBA" w:rsidRPr="00A31DCC" w:rsidRDefault="006C6BBA" w:rsidP="00B2713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>Као</w:t>
      </w:r>
      <w:proofErr w:type="spellEnd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предходних</w:t>
      </w:r>
      <w:proofErr w:type="spellEnd"/>
      <w:r w:rsidR="00A31DCC" w:rsidRPr="00A31DCC">
        <w:rPr>
          <w:rFonts w:ascii="Times New Roman" w:eastAsia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proofErr w:type="spellStart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>година</w:t>
      </w:r>
      <w:proofErr w:type="spellEnd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>путни</w:t>
      </w:r>
      <w:proofErr w:type="spellEnd"/>
      <w:r w:rsidR="00A31DCC" w:rsidRPr="00A31DCC">
        <w:rPr>
          <w:rFonts w:ascii="Times New Roman" w:eastAsia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proofErr w:type="spellStart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>трошкови</w:t>
      </w:r>
      <w:proofErr w:type="spellEnd"/>
      <w:r w:rsidR="00A31DCC" w:rsidRPr="00A31DCC">
        <w:rPr>
          <w:rFonts w:ascii="Times New Roman" w:eastAsia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proofErr w:type="spellStart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="00A31DCC" w:rsidRPr="00A31DCC">
        <w:rPr>
          <w:rFonts w:ascii="Times New Roman" w:eastAsia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proofErr w:type="spellStart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>сједнице</w:t>
      </w:r>
      <w:proofErr w:type="spellEnd"/>
      <w:r w:rsidR="00A31DCC" w:rsidRPr="00A31DCC">
        <w:rPr>
          <w:rFonts w:ascii="Times New Roman" w:eastAsia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proofErr w:type="spellStart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Предсје</w:t>
      </w:r>
      <w:proofErr w:type="spellEnd"/>
      <w:r w:rsidR="00331D94" w:rsidRPr="00A31DCC">
        <w:rPr>
          <w:rFonts w:ascii="Times New Roman" w:eastAsia="Times New Roman" w:hAnsi="Times New Roman" w:cs="Times New Roman"/>
          <w:color w:val="000000"/>
          <w:sz w:val="24"/>
          <w:szCs w:val="24"/>
          <w:lang w:val="bs-Cyrl-BA"/>
        </w:rPr>
        <w:t>д</w:t>
      </w:r>
      <w:proofErr w:type="spellStart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>ништва</w:t>
      </w:r>
      <w:proofErr w:type="spellEnd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>скупштину</w:t>
      </w:r>
      <w:proofErr w:type="spellEnd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>конзумација</w:t>
      </w:r>
      <w:proofErr w:type="spellEnd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>вријеме</w:t>
      </w:r>
      <w:proofErr w:type="spellEnd"/>
      <w:r w:rsidR="00A31DCC" w:rsidRPr="00A31DCC">
        <w:rPr>
          <w:rFonts w:ascii="Times New Roman" w:eastAsia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proofErr w:type="spellStart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>разних</w:t>
      </w:r>
      <w:proofErr w:type="spellEnd"/>
      <w:r w:rsidR="00A31DCC" w:rsidRPr="00A31DCC">
        <w:rPr>
          <w:rFonts w:ascii="Times New Roman" w:eastAsia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proofErr w:type="spellStart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>одбојкашких</w:t>
      </w:r>
      <w:proofErr w:type="spellEnd"/>
      <w:r w:rsidR="00A31DCC" w:rsidRPr="00A31DCC">
        <w:rPr>
          <w:rFonts w:ascii="Times New Roman" w:eastAsia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proofErr w:type="spellStart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>скупова</w:t>
      </w:r>
      <w:proofErr w:type="spellEnd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>посјете</w:t>
      </w:r>
      <w:proofErr w:type="spellEnd"/>
      <w:r w:rsidR="00A31DCC" w:rsidRPr="00A31DCC">
        <w:rPr>
          <w:rFonts w:ascii="Times New Roman" w:eastAsia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proofErr w:type="spellStart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представника</w:t>
      </w:r>
      <w:proofErr w:type="spellEnd"/>
      <w:r w:rsidR="00A31DCC" w:rsidRPr="00A31DCC">
        <w:rPr>
          <w:rFonts w:ascii="Times New Roman" w:eastAsia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proofErr w:type="spellStart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других</w:t>
      </w:r>
      <w:proofErr w:type="spellEnd"/>
      <w:r w:rsidR="00A31DCC" w:rsidRPr="00A31DCC">
        <w:rPr>
          <w:rFonts w:ascii="Times New Roman" w:eastAsia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proofErr w:type="spellStart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организација</w:t>
      </w:r>
      <w:proofErr w:type="spellEnd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>институција</w:t>
      </w:r>
      <w:proofErr w:type="spellEnd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proofErr w:type="spellEnd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.). </w:t>
      </w:r>
      <w:proofErr w:type="spellStart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="00A31DCC" w:rsidRPr="00A31DCC">
        <w:rPr>
          <w:rFonts w:ascii="Times New Roman" w:eastAsia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proofErr w:type="spellStart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>овим</w:t>
      </w:r>
      <w:proofErr w:type="spellEnd"/>
      <w:r w:rsidR="00A31DCC" w:rsidRPr="00A31DCC">
        <w:rPr>
          <w:rFonts w:ascii="Times New Roman" w:eastAsia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proofErr w:type="spellStart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ставкама</w:t>
      </w:r>
      <w:proofErr w:type="spellEnd"/>
      <w:r w:rsidR="00A31DCC" w:rsidRPr="00A31DCC">
        <w:rPr>
          <w:rFonts w:ascii="Times New Roman" w:eastAsia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proofErr w:type="spellStart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>трошкови</w:t>
      </w:r>
      <w:proofErr w:type="spellEnd"/>
      <w:r w:rsidR="00A31DCC" w:rsidRPr="00A31DCC">
        <w:rPr>
          <w:rFonts w:ascii="Times New Roman" w:eastAsia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proofErr w:type="spellStart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>су</w:t>
      </w:r>
      <w:proofErr w:type="spellEnd"/>
      <w:r w:rsidR="00A31DCC" w:rsidRPr="00A31DCC">
        <w:rPr>
          <w:rFonts w:ascii="Times New Roman" w:eastAsia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proofErr w:type="spellStart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планирани</w:t>
      </w:r>
      <w:proofErr w:type="spellEnd"/>
      <w:r w:rsidR="00A31DCC" w:rsidRPr="00A31DCC">
        <w:rPr>
          <w:rFonts w:ascii="Times New Roman" w:eastAsia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proofErr w:type="spellStart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="00A31DCC" w:rsidRPr="00A31DCC">
        <w:rPr>
          <w:rFonts w:ascii="Times New Roman" w:eastAsia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proofErr w:type="spellStart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основу</w:t>
      </w:r>
      <w:proofErr w:type="spellEnd"/>
      <w:r w:rsidR="00A31DCC" w:rsidRPr="00A31DCC">
        <w:rPr>
          <w:rFonts w:ascii="Times New Roman" w:eastAsia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proofErr w:type="spellStart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>искустава</w:t>
      </w:r>
      <w:proofErr w:type="spellEnd"/>
      <w:r w:rsidR="00A31DCC" w:rsidRPr="00A31DCC">
        <w:rPr>
          <w:rFonts w:ascii="Times New Roman" w:eastAsia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proofErr w:type="spellStart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>изпредходних</w:t>
      </w:r>
      <w:proofErr w:type="spellEnd"/>
      <w:r w:rsidR="00A31DCC" w:rsidRPr="00A31DCC">
        <w:rPr>
          <w:rFonts w:ascii="Times New Roman" w:eastAsia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proofErr w:type="spellStart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>година</w:t>
      </w:r>
      <w:proofErr w:type="spellEnd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</w:p>
    <w:p w:rsidR="00B27137" w:rsidRPr="00A31DCC" w:rsidRDefault="006C6BBA" w:rsidP="00B2713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Лична примања техничког секретара</w:t>
      </w:r>
    </w:p>
    <w:p w:rsidR="00B27137" w:rsidRPr="00A31DCC" w:rsidRDefault="00A31DCC" w:rsidP="00B2713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  <w:lang w:val="bs-Cyrl-BA"/>
        </w:rPr>
        <w:t>Ч</w:t>
      </w:r>
      <w:proofErr w:type="spellStart"/>
      <w:r w:rsidR="006C6BBA"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>ланарина</w:t>
      </w:r>
      <w:proofErr w:type="spellEnd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proofErr w:type="spellStart"/>
      <w:r w:rsidR="006C6BBA"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>која</w:t>
      </w:r>
      <w:proofErr w:type="spellEnd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proofErr w:type="spellStart"/>
      <w:r w:rsidR="006C6BBA"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A31DCC">
        <w:rPr>
          <w:rFonts w:ascii="Times New Roman" w:eastAsia="Times New Roman" w:hAnsi="Times New Roman" w:cs="Times New Roman"/>
          <w:color w:val="000000"/>
          <w:sz w:val="24"/>
          <w:szCs w:val="24"/>
          <w:lang w:val="bs-Cyrl-BA"/>
        </w:rPr>
        <w:t xml:space="preserve"> </w:t>
      </w:r>
      <w:proofErr w:type="spellStart"/>
      <w:r w:rsidR="006C6BBA"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>плаћа</w:t>
      </w:r>
      <w:proofErr w:type="spellEnd"/>
      <w:r w:rsidR="006C6BBA"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ОСРС </w:t>
      </w:r>
      <w:proofErr w:type="spellStart"/>
      <w:r w:rsidR="006C6BBA"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proofErr w:type="spellEnd"/>
      <w:r w:rsidR="006C6BBA"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2017.године</w:t>
      </w:r>
      <w:r w:rsidR="00B27137" w:rsidRPr="00A31D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(2.000,00 КМ)</w:t>
      </w:r>
    </w:p>
    <w:p w:rsidR="00793C27" w:rsidRPr="00A31DCC" w:rsidRDefault="006C6BBA" w:rsidP="00B2713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31DCC">
        <w:rPr>
          <w:rFonts w:ascii="Times New Roman" w:eastAsia="Times New Roman" w:hAnsi="Times New Roman" w:cs="Times New Roman"/>
          <w:sz w:val="24"/>
          <w:szCs w:val="24"/>
        </w:rPr>
        <w:t>Непланирани</w:t>
      </w:r>
      <w:proofErr w:type="spellEnd"/>
      <w:r w:rsidR="00A31DCC" w:rsidRPr="00A31DCC">
        <w:rPr>
          <w:rFonts w:ascii="Times New Roman" w:eastAsia="Times New Roman" w:hAnsi="Times New Roman" w:cs="Times New Roman"/>
          <w:sz w:val="24"/>
          <w:szCs w:val="24"/>
          <w:lang w:val="bs-Cyrl-BA"/>
        </w:rPr>
        <w:t xml:space="preserve"> </w:t>
      </w:r>
      <w:proofErr w:type="spellStart"/>
      <w:r w:rsidRPr="00A31DCC">
        <w:rPr>
          <w:rFonts w:ascii="Times New Roman" w:eastAsia="Times New Roman" w:hAnsi="Times New Roman" w:cs="Times New Roman"/>
          <w:sz w:val="24"/>
          <w:szCs w:val="24"/>
        </w:rPr>
        <w:t>трошкови</w:t>
      </w:r>
      <w:proofErr w:type="spellEnd"/>
      <w:r w:rsidR="00A31DCC" w:rsidRPr="00A31DCC">
        <w:rPr>
          <w:rFonts w:ascii="Times New Roman" w:eastAsia="Times New Roman" w:hAnsi="Times New Roman" w:cs="Times New Roman"/>
          <w:sz w:val="24"/>
          <w:szCs w:val="24"/>
          <w:lang w:val="bs-Cyrl-BA"/>
        </w:rPr>
        <w:t xml:space="preserve"> </w:t>
      </w:r>
      <w:proofErr w:type="spellStart"/>
      <w:r w:rsidRPr="00A31DCC"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 w:rsidR="00A31DCC" w:rsidRPr="00A31DCC">
        <w:rPr>
          <w:rFonts w:ascii="Times New Roman" w:eastAsia="Times New Roman" w:hAnsi="Times New Roman" w:cs="Times New Roman"/>
          <w:sz w:val="24"/>
          <w:szCs w:val="24"/>
          <w:lang w:val="bs-Cyrl-BA"/>
        </w:rPr>
        <w:t xml:space="preserve"> </w:t>
      </w:r>
      <w:proofErr w:type="spellStart"/>
      <w:r w:rsidRPr="00A31DCC">
        <w:rPr>
          <w:rFonts w:ascii="Times New Roman" w:eastAsia="Times New Roman" w:hAnsi="Times New Roman" w:cs="Times New Roman"/>
          <w:sz w:val="24"/>
          <w:szCs w:val="24"/>
        </w:rPr>
        <w:t>евентуално</w:t>
      </w:r>
      <w:proofErr w:type="spellEnd"/>
      <w:r w:rsidR="00A31DCC" w:rsidRPr="00A31DCC">
        <w:rPr>
          <w:rFonts w:ascii="Times New Roman" w:eastAsia="Times New Roman" w:hAnsi="Times New Roman" w:cs="Times New Roman"/>
          <w:sz w:val="24"/>
          <w:szCs w:val="24"/>
          <w:lang w:val="bs-Cyrl-BA"/>
        </w:rPr>
        <w:t xml:space="preserve"> </w:t>
      </w:r>
      <w:proofErr w:type="spellStart"/>
      <w:r w:rsidRPr="00A31DCC">
        <w:rPr>
          <w:rFonts w:ascii="Times New Roman" w:eastAsia="Times New Roman" w:hAnsi="Times New Roman" w:cs="Times New Roman"/>
          <w:sz w:val="24"/>
          <w:szCs w:val="24"/>
        </w:rPr>
        <w:t>искрсну</w:t>
      </w:r>
      <w:proofErr w:type="spellEnd"/>
      <w:r w:rsidRPr="00A31DC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7137" w:rsidRPr="00A31DCC" w:rsidRDefault="00B27137" w:rsidP="00C413E0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76E4" w:rsidRPr="00C36EB3" w:rsidRDefault="005F5E23" w:rsidP="00B27137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1DCC">
        <w:rPr>
          <w:rFonts w:ascii="Times New Roman" w:hAnsi="Times New Roman" w:cs="Times New Roman"/>
          <w:sz w:val="24"/>
          <w:szCs w:val="24"/>
          <w:lang w:val="sr-Cyrl-BA"/>
        </w:rPr>
        <w:t>Б</w:t>
      </w:r>
      <w:r w:rsidR="008A76E4" w:rsidRPr="00A31DCC">
        <w:rPr>
          <w:rFonts w:ascii="Times New Roman" w:hAnsi="Times New Roman" w:cs="Times New Roman"/>
          <w:sz w:val="24"/>
          <w:szCs w:val="24"/>
          <w:lang w:val="sr-Cyrl-BA"/>
        </w:rPr>
        <w:t xml:space="preserve">ез расправе </w:t>
      </w:r>
      <w:r w:rsidR="003A04A2" w:rsidRPr="00A31DCC">
        <w:rPr>
          <w:rFonts w:ascii="Times New Roman" w:hAnsi="Times New Roman" w:cs="Times New Roman"/>
          <w:sz w:val="24"/>
          <w:szCs w:val="24"/>
          <w:lang w:val="sr-Cyrl-BA"/>
        </w:rPr>
        <w:t xml:space="preserve">једногласно </w:t>
      </w:r>
      <w:r w:rsidR="008A76E4" w:rsidRPr="00A31DCC">
        <w:rPr>
          <w:rFonts w:ascii="Times New Roman" w:hAnsi="Times New Roman" w:cs="Times New Roman"/>
          <w:sz w:val="24"/>
          <w:szCs w:val="24"/>
          <w:lang w:val="sr-Cyrl-BA"/>
        </w:rPr>
        <w:t xml:space="preserve">је </w:t>
      </w:r>
      <w:r w:rsidR="008A76E4" w:rsidRPr="00A31DCC">
        <w:rPr>
          <w:rFonts w:ascii="Times New Roman" w:hAnsi="Times New Roman" w:cs="Times New Roman"/>
          <w:sz w:val="24"/>
          <w:szCs w:val="24"/>
          <w:lang w:val="sr-Cyrl-CS"/>
        </w:rPr>
        <w:t xml:space="preserve">усвојен </w:t>
      </w:r>
      <w:proofErr w:type="spellStart"/>
      <w:r w:rsidR="008A76E4" w:rsidRPr="00A31DCC">
        <w:rPr>
          <w:rFonts w:ascii="Times New Roman" w:hAnsi="Times New Roman" w:cs="Times New Roman"/>
          <w:sz w:val="24"/>
          <w:szCs w:val="24"/>
        </w:rPr>
        <w:t>Финансијски</w:t>
      </w:r>
      <w:proofErr w:type="spellEnd"/>
      <w:r w:rsidR="00A31DCC" w:rsidRPr="00A31DCC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proofErr w:type="spellStart"/>
      <w:r w:rsidR="008A76E4" w:rsidRPr="00A31DCC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="00A31DCC" w:rsidRPr="00A31DCC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proofErr w:type="spellStart"/>
      <w:r w:rsidR="008A76E4" w:rsidRPr="00A31DCC">
        <w:rPr>
          <w:rFonts w:ascii="Times New Roman" w:hAnsi="Times New Roman" w:cs="Times New Roman"/>
          <w:sz w:val="24"/>
          <w:szCs w:val="24"/>
        </w:rPr>
        <w:t>Удружења</w:t>
      </w:r>
      <w:proofErr w:type="spellEnd"/>
      <w:r w:rsidR="00A31DCC" w:rsidRPr="00A31DCC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proofErr w:type="spellStart"/>
      <w:r w:rsidR="008A76E4" w:rsidRPr="00A31DCC">
        <w:rPr>
          <w:rFonts w:ascii="Times New Roman" w:hAnsi="Times New Roman" w:cs="Times New Roman"/>
          <w:sz w:val="24"/>
          <w:szCs w:val="24"/>
        </w:rPr>
        <w:t>одбојкашких</w:t>
      </w:r>
      <w:proofErr w:type="spellEnd"/>
      <w:r w:rsidR="00A31DCC" w:rsidRPr="00A31DCC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proofErr w:type="spellStart"/>
      <w:r w:rsidR="008A76E4" w:rsidRPr="00A31DCC">
        <w:rPr>
          <w:rFonts w:ascii="Times New Roman" w:hAnsi="Times New Roman" w:cs="Times New Roman"/>
          <w:sz w:val="24"/>
          <w:szCs w:val="24"/>
        </w:rPr>
        <w:t>судија</w:t>
      </w:r>
      <w:proofErr w:type="spellEnd"/>
      <w:r w:rsidR="005A4FD5" w:rsidRPr="00A31DCC">
        <w:rPr>
          <w:rFonts w:ascii="Times New Roman" w:hAnsi="Times New Roman" w:cs="Times New Roman"/>
          <w:sz w:val="24"/>
          <w:szCs w:val="24"/>
          <w:lang w:val="sr-Cyrl-CS"/>
        </w:rPr>
        <w:t xml:space="preserve"> ОСРС</w:t>
      </w:r>
      <w:r w:rsidR="00A31DCC" w:rsidRPr="00A31DC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8A76E4" w:rsidRPr="00A31DC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A31DCC" w:rsidRPr="00A31DCC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proofErr w:type="spellStart"/>
      <w:r w:rsidR="006A2F5D" w:rsidRPr="00A31DCC">
        <w:rPr>
          <w:rFonts w:ascii="Times New Roman" w:hAnsi="Times New Roman" w:cs="Times New Roman"/>
          <w:sz w:val="24"/>
          <w:szCs w:val="24"/>
        </w:rPr>
        <w:t>период</w:t>
      </w:r>
      <w:proofErr w:type="spellEnd"/>
      <w:r w:rsidR="00A31DCC" w:rsidRPr="00A31DCC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5A4FD5" w:rsidRPr="00A31DCC">
        <w:rPr>
          <w:rFonts w:ascii="Times New Roman" w:hAnsi="Times New Roman" w:cs="Times New Roman"/>
          <w:sz w:val="24"/>
          <w:szCs w:val="24"/>
          <w:lang w:val="sr-Cyrl-CS"/>
        </w:rPr>
        <w:t>од</w:t>
      </w:r>
      <w:r w:rsidR="00A31DCC" w:rsidRPr="00A31DC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A4FD5" w:rsidRPr="00A31DC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6A2F5D" w:rsidRPr="00A31DCC">
        <w:rPr>
          <w:rFonts w:ascii="Times New Roman" w:hAnsi="Times New Roman" w:cs="Times New Roman"/>
          <w:sz w:val="24"/>
          <w:szCs w:val="24"/>
        </w:rPr>
        <w:t>август</w:t>
      </w:r>
      <w:proofErr w:type="spellEnd"/>
      <w:r w:rsidR="005A4FD5" w:rsidRPr="00A31DCC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A31DCC" w:rsidRPr="00A31DC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31D94" w:rsidRPr="00A31DCC">
        <w:rPr>
          <w:rFonts w:ascii="Times New Roman" w:hAnsi="Times New Roman" w:cs="Times New Roman"/>
          <w:sz w:val="24"/>
          <w:szCs w:val="24"/>
        </w:rPr>
        <w:t>20</w:t>
      </w:r>
      <w:r w:rsidR="00331D94" w:rsidRPr="00A31DCC">
        <w:rPr>
          <w:rFonts w:ascii="Times New Roman" w:hAnsi="Times New Roman" w:cs="Times New Roman"/>
          <w:sz w:val="24"/>
          <w:szCs w:val="24"/>
          <w:lang w:val="bs-Cyrl-BA"/>
        </w:rPr>
        <w:t>2</w:t>
      </w:r>
      <w:r w:rsidR="00950A61" w:rsidRPr="00A31DCC">
        <w:rPr>
          <w:rFonts w:ascii="Times New Roman" w:hAnsi="Times New Roman" w:cs="Times New Roman"/>
          <w:sz w:val="24"/>
          <w:szCs w:val="24"/>
          <w:lang w:val="bs-Cyrl-BA"/>
        </w:rPr>
        <w:t>3</w:t>
      </w:r>
      <w:r w:rsidR="005A4FD5" w:rsidRPr="00A31DC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5A4FD5" w:rsidRPr="00A31DCC">
        <w:rPr>
          <w:rFonts w:ascii="Times New Roman" w:hAnsi="Times New Roman" w:cs="Times New Roman"/>
          <w:sz w:val="24"/>
          <w:szCs w:val="24"/>
        </w:rPr>
        <w:t>годин</w:t>
      </w:r>
      <w:proofErr w:type="spellEnd"/>
      <w:r w:rsidR="005A4FD5" w:rsidRPr="00A31DCC"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="00A31DCC" w:rsidRPr="00A31DC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25767A" w:rsidRPr="00A31DCC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="00A31DCC" w:rsidRPr="00A31DCC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proofErr w:type="spellStart"/>
      <w:r w:rsidR="0025767A" w:rsidRPr="00A31DCC">
        <w:rPr>
          <w:rFonts w:ascii="Times New Roman" w:hAnsi="Times New Roman" w:cs="Times New Roman"/>
          <w:sz w:val="24"/>
          <w:szCs w:val="24"/>
        </w:rPr>
        <w:t>август</w:t>
      </w:r>
      <w:proofErr w:type="spellEnd"/>
      <w:r w:rsidR="005A4FD5" w:rsidRPr="00A31DCC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3A04A2" w:rsidRPr="00A31DCC">
        <w:rPr>
          <w:rFonts w:ascii="Times New Roman" w:hAnsi="Times New Roman" w:cs="Times New Roman"/>
          <w:sz w:val="24"/>
          <w:szCs w:val="24"/>
        </w:rPr>
        <w:t xml:space="preserve"> 20</w:t>
      </w:r>
      <w:r w:rsidR="00331D94" w:rsidRPr="00A31DCC">
        <w:rPr>
          <w:rFonts w:ascii="Times New Roman" w:hAnsi="Times New Roman" w:cs="Times New Roman"/>
          <w:sz w:val="24"/>
          <w:szCs w:val="24"/>
          <w:lang w:val="sr-Cyrl-BA"/>
        </w:rPr>
        <w:t>2</w:t>
      </w:r>
      <w:r w:rsidR="00950A61" w:rsidRPr="00A31DCC">
        <w:rPr>
          <w:rFonts w:ascii="Times New Roman" w:hAnsi="Times New Roman" w:cs="Times New Roman"/>
          <w:sz w:val="24"/>
          <w:szCs w:val="24"/>
          <w:lang w:val="sr-Cyrl-BA"/>
        </w:rPr>
        <w:t>4</w:t>
      </w:r>
      <w:r w:rsidR="006A2F5D" w:rsidRPr="00A31DC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6A2F5D" w:rsidRPr="00A31DCC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="003A04A2" w:rsidRPr="00A31DCC">
        <w:rPr>
          <w:rFonts w:ascii="Times New Roman" w:hAnsi="Times New Roman" w:cs="Times New Roman"/>
          <w:sz w:val="24"/>
          <w:szCs w:val="24"/>
        </w:rPr>
        <w:t>.</w:t>
      </w:r>
    </w:p>
    <w:p w:rsidR="00966C39" w:rsidRPr="00C36EB3" w:rsidRDefault="00966C39" w:rsidP="00966C39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A76E4" w:rsidRPr="007B02CA" w:rsidRDefault="008A76E4" w:rsidP="003B241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7B02CA">
        <w:rPr>
          <w:rFonts w:ascii="Times New Roman" w:hAnsi="Times New Roman" w:cs="Times New Roman"/>
          <w:b/>
          <w:sz w:val="24"/>
          <w:szCs w:val="24"/>
          <w:lang w:val="sr-Cyrl-BA"/>
        </w:rPr>
        <w:t>Ад.</w:t>
      </w:r>
      <w:r w:rsidR="00950A61" w:rsidRPr="007B02CA">
        <w:rPr>
          <w:rFonts w:ascii="Times New Roman" w:hAnsi="Times New Roman" w:cs="Times New Roman"/>
          <w:b/>
          <w:sz w:val="24"/>
          <w:szCs w:val="24"/>
          <w:lang w:val="bs-Cyrl-BA"/>
        </w:rPr>
        <w:t>7</w:t>
      </w:r>
      <w:r w:rsidRPr="007B02CA">
        <w:rPr>
          <w:rFonts w:ascii="Times New Roman" w:hAnsi="Times New Roman" w:cs="Times New Roman"/>
          <w:b/>
          <w:sz w:val="24"/>
          <w:szCs w:val="24"/>
          <w:lang w:val="sr-Cyrl-BA"/>
        </w:rPr>
        <w:t>.</w:t>
      </w:r>
      <w:r w:rsidR="00D20376" w:rsidRPr="007B02CA">
        <w:rPr>
          <w:rFonts w:ascii="Times New Roman" w:hAnsi="Times New Roman" w:cs="Times New Roman"/>
          <w:sz w:val="24"/>
          <w:szCs w:val="24"/>
          <w:lang w:val="sr-Cyrl-BA"/>
        </w:rPr>
        <w:t xml:space="preserve"> Уводне напомене поднио Д</w:t>
      </w:r>
      <w:r w:rsidRPr="007B02CA">
        <w:rPr>
          <w:rFonts w:ascii="Times New Roman" w:hAnsi="Times New Roman" w:cs="Times New Roman"/>
          <w:sz w:val="24"/>
          <w:szCs w:val="24"/>
          <w:lang w:val="sr-Cyrl-BA"/>
        </w:rPr>
        <w:t>.</w:t>
      </w:r>
      <w:r w:rsidR="00D20376" w:rsidRPr="007B02CA">
        <w:rPr>
          <w:rFonts w:ascii="Times New Roman" w:hAnsi="Times New Roman" w:cs="Times New Roman"/>
          <w:sz w:val="24"/>
          <w:szCs w:val="24"/>
          <w:lang w:val="sr-Cyrl-BA"/>
        </w:rPr>
        <w:t>Смолић.</w:t>
      </w:r>
    </w:p>
    <w:p w:rsidR="00331D94" w:rsidRPr="007B02CA" w:rsidRDefault="00331D94" w:rsidP="003B241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452EDF" w:rsidRPr="007B02CA" w:rsidRDefault="00452EDF" w:rsidP="00CB501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7B02CA">
        <w:rPr>
          <w:rFonts w:ascii="Times New Roman" w:hAnsi="Times New Roman" w:cs="Times New Roman"/>
          <w:sz w:val="24"/>
          <w:szCs w:val="24"/>
          <w:lang w:val="sr-Cyrl-BA"/>
        </w:rPr>
        <w:t>Утврђено је да укуп</w:t>
      </w:r>
      <w:r w:rsidR="00331D94" w:rsidRPr="007B02CA">
        <w:rPr>
          <w:rFonts w:ascii="Times New Roman" w:hAnsi="Times New Roman" w:cs="Times New Roman"/>
          <w:sz w:val="24"/>
          <w:szCs w:val="24"/>
          <w:lang w:val="sr-Cyrl-BA"/>
        </w:rPr>
        <w:t>ан приход удружења од 01.08.202</w:t>
      </w:r>
      <w:r w:rsidR="00950A61" w:rsidRPr="007B02CA">
        <w:rPr>
          <w:rFonts w:ascii="Times New Roman" w:hAnsi="Times New Roman" w:cs="Times New Roman"/>
          <w:sz w:val="24"/>
          <w:szCs w:val="24"/>
          <w:lang w:val="sr-Cyrl-BA"/>
        </w:rPr>
        <w:t>2</w:t>
      </w:r>
      <w:r w:rsidR="00331D94" w:rsidRPr="007B02CA">
        <w:rPr>
          <w:rFonts w:ascii="Times New Roman" w:hAnsi="Times New Roman" w:cs="Times New Roman"/>
          <w:sz w:val="24"/>
          <w:szCs w:val="24"/>
          <w:lang w:val="sr-Cyrl-BA"/>
        </w:rPr>
        <w:t>. до 31.07.202</w:t>
      </w:r>
      <w:r w:rsidR="00950A61" w:rsidRPr="007B02CA">
        <w:rPr>
          <w:rFonts w:ascii="Times New Roman" w:hAnsi="Times New Roman" w:cs="Times New Roman"/>
          <w:sz w:val="24"/>
          <w:szCs w:val="24"/>
          <w:lang w:val="sr-Cyrl-BA"/>
        </w:rPr>
        <w:t>3</w:t>
      </w:r>
      <w:r w:rsidRPr="007B02CA">
        <w:rPr>
          <w:rFonts w:ascii="Times New Roman" w:hAnsi="Times New Roman" w:cs="Times New Roman"/>
          <w:sz w:val="24"/>
          <w:szCs w:val="24"/>
          <w:lang w:val="sr-Cyrl-BA"/>
        </w:rPr>
        <w:t xml:space="preserve">. год. износи </w:t>
      </w:r>
      <w:r w:rsidR="00331D94" w:rsidRPr="007B02CA">
        <w:rPr>
          <w:rFonts w:ascii="Times New Roman" w:hAnsi="Times New Roman" w:cs="Times New Roman"/>
          <w:b/>
          <w:sz w:val="24"/>
          <w:szCs w:val="24"/>
          <w:lang w:val="sr-Cyrl-BA"/>
        </w:rPr>
        <w:t>12.</w:t>
      </w:r>
      <w:r w:rsidR="00950A61" w:rsidRPr="007B02CA">
        <w:rPr>
          <w:rFonts w:ascii="Times New Roman" w:hAnsi="Times New Roman" w:cs="Times New Roman"/>
          <w:b/>
          <w:sz w:val="24"/>
          <w:szCs w:val="24"/>
          <w:lang w:val="sr-Cyrl-BA"/>
        </w:rPr>
        <w:t>574</w:t>
      </w:r>
      <w:r w:rsidR="00331D94" w:rsidRPr="007B02CA">
        <w:rPr>
          <w:rFonts w:ascii="Times New Roman" w:hAnsi="Times New Roman" w:cs="Times New Roman"/>
          <w:b/>
          <w:sz w:val="24"/>
          <w:szCs w:val="24"/>
          <w:lang w:val="sr-Cyrl-BA"/>
        </w:rPr>
        <w:t>,0</w:t>
      </w:r>
      <w:r w:rsidR="00CB5015" w:rsidRPr="007B02CA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0 </w:t>
      </w:r>
      <w:r w:rsidRPr="007B02CA">
        <w:rPr>
          <w:rFonts w:ascii="Times New Roman" w:hAnsi="Times New Roman" w:cs="Times New Roman"/>
          <w:b/>
          <w:sz w:val="24"/>
          <w:szCs w:val="24"/>
          <w:lang w:val="sr-Cyrl-BA"/>
        </w:rPr>
        <w:t>КМ.</w:t>
      </w:r>
      <w:r w:rsidRPr="007B02CA">
        <w:rPr>
          <w:rFonts w:ascii="Times New Roman" w:hAnsi="Times New Roman" w:cs="Times New Roman"/>
          <w:sz w:val="24"/>
          <w:szCs w:val="24"/>
          <w:lang w:val="sr-Cyrl-BA"/>
        </w:rPr>
        <w:t xml:space="preserve"> У истом временском периоду укупни расходи износили су </w:t>
      </w:r>
      <w:r w:rsidR="00331D94" w:rsidRPr="007B02CA">
        <w:rPr>
          <w:rFonts w:ascii="Times New Roman" w:hAnsi="Times New Roman" w:cs="Times New Roman"/>
          <w:b/>
          <w:sz w:val="24"/>
          <w:szCs w:val="24"/>
          <w:lang w:val="sr-Cyrl-BA"/>
        </w:rPr>
        <w:t>1</w:t>
      </w:r>
      <w:r w:rsidR="00950A61" w:rsidRPr="007B02CA">
        <w:rPr>
          <w:rFonts w:ascii="Times New Roman" w:hAnsi="Times New Roman" w:cs="Times New Roman"/>
          <w:b/>
          <w:sz w:val="24"/>
          <w:szCs w:val="24"/>
          <w:lang w:val="sr-Cyrl-BA"/>
        </w:rPr>
        <w:t>3.</w:t>
      </w:r>
      <w:r w:rsidR="00C46D48" w:rsidRPr="007B02CA">
        <w:rPr>
          <w:rFonts w:ascii="Times New Roman" w:hAnsi="Times New Roman" w:cs="Times New Roman"/>
          <w:b/>
          <w:sz w:val="24"/>
          <w:szCs w:val="24"/>
          <w:lang w:val="sr-Cyrl-BA"/>
        </w:rPr>
        <w:t>164,58</w:t>
      </w:r>
      <w:r w:rsidRPr="007B02CA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КМ</w:t>
      </w:r>
      <w:r w:rsidRPr="007B02CA">
        <w:rPr>
          <w:rFonts w:ascii="Times New Roman" w:hAnsi="Times New Roman" w:cs="Times New Roman"/>
          <w:sz w:val="24"/>
          <w:szCs w:val="24"/>
          <w:lang w:val="sr-Cyrl-BA"/>
        </w:rPr>
        <w:t xml:space="preserve">. </w:t>
      </w:r>
      <w:r w:rsidR="00331D94" w:rsidRPr="007B02CA">
        <w:rPr>
          <w:rFonts w:ascii="Times New Roman" w:hAnsi="Times New Roman" w:cs="Times New Roman"/>
          <w:sz w:val="24"/>
          <w:szCs w:val="24"/>
          <w:lang w:val="sr-Cyrl-BA"/>
        </w:rPr>
        <w:t>С</w:t>
      </w:r>
      <w:r w:rsidRPr="007B02CA">
        <w:rPr>
          <w:rFonts w:ascii="Times New Roman" w:hAnsi="Times New Roman" w:cs="Times New Roman"/>
          <w:sz w:val="24"/>
          <w:szCs w:val="24"/>
          <w:lang w:val="sr-Cyrl-BA"/>
        </w:rPr>
        <w:t>тање на подрачуну УО</w:t>
      </w:r>
      <w:r w:rsidR="00331D94" w:rsidRPr="007B02CA">
        <w:rPr>
          <w:rFonts w:ascii="Times New Roman" w:hAnsi="Times New Roman" w:cs="Times New Roman"/>
          <w:sz w:val="24"/>
          <w:szCs w:val="24"/>
          <w:lang w:val="sr-Cyrl-BA"/>
        </w:rPr>
        <w:t>С ОСРС закључно са 31.07.202</w:t>
      </w:r>
      <w:r w:rsidR="00950A61" w:rsidRPr="007B02CA">
        <w:rPr>
          <w:rFonts w:ascii="Times New Roman" w:hAnsi="Times New Roman" w:cs="Times New Roman"/>
          <w:sz w:val="24"/>
          <w:szCs w:val="24"/>
          <w:lang w:val="sr-Cyrl-BA"/>
        </w:rPr>
        <w:t>3</w:t>
      </w:r>
      <w:r w:rsidRPr="007B02CA">
        <w:rPr>
          <w:rFonts w:ascii="Times New Roman" w:hAnsi="Times New Roman" w:cs="Times New Roman"/>
          <w:sz w:val="24"/>
          <w:szCs w:val="24"/>
          <w:lang w:val="sr-Cyrl-BA"/>
        </w:rPr>
        <w:t>. год</w:t>
      </w:r>
      <w:r w:rsidR="00331D94" w:rsidRPr="007B02CA">
        <w:rPr>
          <w:rFonts w:ascii="Times New Roman" w:hAnsi="Times New Roman" w:cs="Times New Roman"/>
          <w:sz w:val="24"/>
          <w:szCs w:val="24"/>
          <w:lang w:val="sr-Cyrl-BA"/>
        </w:rPr>
        <w:t>ине износи</w:t>
      </w:r>
      <w:r w:rsidR="007B02CA" w:rsidRPr="007B02CA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EE2937" w:rsidRPr="007B02CA">
        <w:rPr>
          <w:rFonts w:ascii="Times New Roman" w:hAnsi="Times New Roman" w:cs="Times New Roman"/>
          <w:b/>
          <w:sz w:val="24"/>
          <w:szCs w:val="24"/>
          <w:lang w:val="sr-Cyrl-BA"/>
        </w:rPr>
        <w:t>14.</w:t>
      </w:r>
      <w:r w:rsidR="00C46D48" w:rsidRPr="007B02CA">
        <w:rPr>
          <w:rFonts w:ascii="Times New Roman" w:hAnsi="Times New Roman" w:cs="Times New Roman"/>
          <w:b/>
          <w:sz w:val="24"/>
          <w:szCs w:val="24"/>
          <w:lang w:val="sr-Cyrl-BA"/>
        </w:rPr>
        <w:t>879</w:t>
      </w:r>
      <w:r w:rsidR="00EE2937" w:rsidRPr="007B02CA">
        <w:rPr>
          <w:rFonts w:ascii="Times New Roman" w:hAnsi="Times New Roman" w:cs="Times New Roman"/>
          <w:b/>
          <w:sz w:val="24"/>
          <w:szCs w:val="24"/>
          <w:lang w:val="sr-Cyrl-BA"/>
        </w:rPr>
        <w:t>,6</w:t>
      </w:r>
      <w:r w:rsidR="00C46D48" w:rsidRPr="007B02CA">
        <w:rPr>
          <w:rFonts w:ascii="Times New Roman" w:hAnsi="Times New Roman" w:cs="Times New Roman"/>
          <w:b/>
          <w:sz w:val="24"/>
          <w:szCs w:val="24"/>
          <w:lang w:val="sr-Cyrl-BA"/>
        </w:rPr>
        <w:t>3</w:t>
      </w:r>
      <w:r w:rsidRPr="007B02CA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КМ.  </w:t>
      </w:r>
      <w:r w:rsidRPr="007B02CA">
        <w:rPr>
          <w:rFonts w:ascii="Times New Roman" w:hAnsi="Times New Roman" w:cs="Times New Roman"/>
          <w:sz w:val="24"/>
          <w:szCs w:val="24"/>
          <w:lang w:val="sr-Cyrl-BA"/>
        </w:rPr>
        <w:t>Према достављеном прегледу финансијског стања од</w:t>
      </w:r>
      <w:r w:rsidR="00331D94" w:rsidRPr="007B02CA">
        <w:rPr>
          <w:rFonts w:ascii="Times New Roman" w:hAnsi="Times New Roman" w:cs="Times New Roman"/>
          <w:sz w:val="24"/>
          <w:szCs w:val="24"/>
          <w:lang w:val="sr-Cyrl-BA"/>
        </w:rPr>
        <w:t xml:space="preserve"> стране секретара УОС ОСРС ови </w:t>
      </w:r>
      <w:r w:rsidRPr="007B02CA">
        <w:rPr>
          <w:rFonts w:ascii="Times New Roman" w:hAnsi="Times New Roman" w:cs="Times New Roman"/>
          <w:sz w:val="24"/>
          <w:szCs w:val="24"/>
          <w:lang w:val="sr-Cyrl-BA"/>
        </w:rPr>
        <w:t>износ</w:t>
      </w:r>
      <w:r w:rsidR="00331D94" w:rsidRPr="007B02CA">
        <w:rPr>
          <w:rFonts w:ascii="Times New Roman" w:hAnsi="Times New Roman" w:cs="Times New Roman"/>
          <w:sz w:val="24"/>
          <w:szCs w:val="24"/>
          <w:lang w:val="sr-Cyrl-BA"/>
        </w:rPr>
        <w:t>и</w:t>
      </w:r>
      <w:r w:rsidRPr="007B02CA">
        <w:rPr>
          <w:rFonts w:ascii="Times New Roman" w:hAnsi="Times New Roman" w:cs="Times New Roman"/>
          <w:sz w:val="24"/>
          <w:szCs w:val="24"/>
          <w:lang w:val="sr-Cyrl-BA"/>
        </w:rPr>
        <w:t xml:space="preserve"> се у потпуности слаж</w:t>
      </w:r>
      <w:r w:rsidR="00331D94" w:rsidRPr="007B02CA">
        <w:rPr>
          <w:rFonts w:ascii="Times New Roman" w:hAnsi="Times New Roman" w:cs="Times New Roman"/>
          <w:sz w:val="24"/>
          <w:szCs w:val="24"/>
          <w:lang w:val="sr-Cyrl-BA"/>
        </w:rPr>
        <w:t>у.</w:t>
      </w:r>
    </w:p>
    <w:p w:rsidR="003B2417" w:rsidRPr="007B02CA" w:rsidRDefault="003B2417" w:rsidP="003B241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7B02CA">
        <w:rPr>
          <w:rFonts w:ascii="Times New Roman" w:hAnsi="Times New Roman" w:cs="Times New Roman"/>
          <w:sz w:val="24"/>
          <w:szCs w:val="24"/>
          <w:lang w:val="sr-Cyrl-BA"/>
        </w:rPr>
        <w:t>Предсједник НО је констатовао да није било кршења прописа и закона по питању финансијског пословања УОС ОСРС. Увидом у документацију можемо да констатујемо да за све горе наведене трошкове постоји уредна документација: уговори о дјелу, рачуни и путни налози. Предсједништво УОС ОСРС је домаћински, веома одговорно и професионално располагало са средствима у оквиру овог периода. Све одлуке које је доносило Предсједништво су у складу са Статутом УОС ОСРС.</w:t>
      </w:r>
    </w:p>
    <w:p w:rsidR="003B2417" w:rsidRPr="007B02CA" w:rsidRDefault="00756BCD" w:rsidP="00C36E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7B02CA">
        <w:rPr>
          <w:rFonts w:ascii="Times New Roman" w:hAnsi="Times New Roman" w:cs="Times New Roman"/>
          <w:sz w:val="24"/>
          <w:szCs w:val="24"/>
          <w:lang w:val="sr-Cyrl-BA"/>
        </w:rPr>
        <w:t xml:space="preserve"> Н</w:t>
      </w:r>
      <w:r w:rsidR="00C36EB3" w:rsidRPr="007B02CA">
        <w:rPr>
          <w:rFonts w:ascii="Times New Roman" w:hAnsi="Times New Roman" w:cs="Times New Roman"/>
          <w:sz w:val="24"/>
          <w:szCs w:val="24"/>
          <w:lang w:val="sr-Cyrl-BA"/>
        </w:rPr>
        <w:t>адзорни одбор се захвалио</w:t>
      </w:r>
      <w:r w:rsidRPr="007B02CA">
        <w:rPr>
          <w:rFonts w:ascii="Times New Roman" w:hAnsi="Times New Roman" w:cs="Times New Roman"/>
          <w:sz w:val="24"/>
          <w:szCs w:val="24"/>
          <w:lang w:val="sr-Cyrl-BA"/>
        </w:rPr>
        <w:t xml:space="preserve"> Секретар</w:t>
      </w:r>
      <w:r w:rsidR="00C36EB3" w:rsidRPr="007B02CA">
        <w:rPr>
          <w:rFonts w:ascii="Times New Roman" w:hAnsi="Times New Roman" w:cs="Times New Roman"/>
          <w:sz w:val="24"/>
          <w:szCs w:val="24"/>
          <w:lang w:val="sr-Cyrl-BA"/>
        </w:rPr>
        <w:t>у</w:t>
      </w:r>
      <w:r w:rsidRPr="007B02CA">
        <w:rPr>
          <w:rFonts w:ascii="Times New Roman" w:hAnsi="Times New Roman" w:cs="Times New Roman"/>
          <w:sz w:val="24"/>
          <w:szCs w:val="24"/>
          <w:lang w:val="sr-Cyrl-BA"/>
        </w:rPr>
        <w:t xml:space="preserve"> УОС ОСРС </w:t>
      </w:r>
      <w:r w:rsidR="00C36EB3" w:rsidRPr="007B02CA">
        <w:rPr>
          <w:rFonts w:ascii="Times New Roman" w:hAnsi="Times New Roman" w:cs="Times New Roman"/>
          <w:sz w:val="24"/>
          <w:szCs w:val="24"/>
          <w:lang w:val="sr-Cyrl-BA"/>
        </w:rPr>
        <w:t>на расположивости и адекватном пружању</w:t>
      </w:r>
      <w:r w:rsidR="0025767A" w:rsidRPr="007B02CA">
        <w:rPr>
          <w:rFonts w:ascii="Times New Roman" w:hAnsi="Times New Roman" w:cs="Times New Roman"/>
          <w:sz w:val="24"/>
          <w:szCs w:val="24"/>
          <w:lang w:val="sr-Cyrl-BA"/>
        </w:rPr>
        <w:t xml:space="preserve"> информација. </w:t>
      </w:r>
    </w:p>
    <w:p w:rsidR="00966C39" w:rsidRPr="00C36EB3" w:rsidRDefault="00660C95" w:rsidP="00966C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B02CA">
        <w:rPr>
          <w:rFonts w:ascii="Times New Roman" w:hAnsi="Times New Roman" w:cs="Times New Roman"/>
          <w:sz w:val="24"/>
          <w:szCs w:val="24"/>
          <w:lang w:val="sr-Cyrl-BA"/>
        </w:rPr>
        <w:t>Б</w:t>
      </w:r>
      <w:r w:rsidR="008A76E4" w:rsidRPr="007B02CA">
        <w:rPr>
          <w:rFonts w:ascii="Times New Roman" w:hAnsi="Times New Roman" w:cs="Times New Roman"/>
          <w:sz w:val="24"/>
          <w:szCs w:val="24"/>
          <w:lang w:val="sr-Cyrl-BA"/>
        </w:rPr>
        <w:t xml:space="preserve">ез расправе </w:t>
      </w:r>
      <w:r w:rsidR="00D650C9" w:rsidRPr="007B02CA">
        <w:rPr>
          <w:rFonts w:ascii="Times New Roman" w:hAnsi="Times New Roman" w:cs="Times New Roman"/>
          <w:sz w:val="24"/>
          <w:szCs w:val="24"/>
          <w:lang w:val="sr-Cyrl-BA"/>
        </w:rPr>
        <w:t xml:space="preserve">једногласно </w:t>
      </w:r>
      <w:r w:rsidR="008A76E4" w:rsidRPr="007B02CA">
        <w:rPr>
          <w:rFonts w:ascii="Times New Roman" w:hAnsi="Times New Roman" w:cs="Times New Roman"/>
          <w:sz w:val="24"/>
          <w:szCs w:val="24"/>
          <w:lang w:val="sr-Cyrl-BA"/>
        </w:rPr>
        <w:t xml:space="preserve">је </w:t>
      </w:r>
      <w:r w:rsidR="008A76E4" w:rsidRPr="007B02CA">
        <w:rPr>
          <w:rFonts w:ascii="Times New Roman" w:hAnsi="Times New Roman" w:cs="Times New Roman"/>
          <w:sz w:val="24"/>
          <w:szCs w:val="24"/>
          <w:lang w:val="sr-Cyrl-CS"/>
        </w:rPr>
        <w:t>усвојен</w:t>
      </w:r>
      <w:r w:rsidR="0025767A" w:rsidRPr="007B02CA">
        <w:rPr>
          <w:rFonts w:ascii="Times New Roman" w:hAnsi="Times New Roman" w:cs="Times New Roman"/>
          <w:sz w:val="24"/>
          <w:szCs w:val="24"/>
          <w:lang w:val="sr-Cyrl-CS"/>
        </w:rPr>
        <w:t>а информација</w:t>
      </w:r>
      <w:r w:rsidR="008A76E4" w:rsidRPr="007B02CA">
        <w:rPr>
          <w:rFonts w:ascii="Times New Roman" w:hAnsi="Times New Roman" w:cs="Times New Roman"/>
          <w:sz w:val="24"/>
          <w:szCs w:val="24"/>
          <w:lang w:val="sr-Cyrl-CS"/>
        </w:rPr>
        <w:t xml:space="preserve"> Надзорног одбора о прегледу финанс</w:t>
      </w:r>
      <w:r w:rsidR="00BD6943" w:rsidRPr="007B02CA">
        <w:rPr>
          <w:rFonts w:ascii="Times New Roman" w:hAnsi="Times New Roman" w:cs="Times New Roman"/>
          <w:sz w:val="24"/>
          <w:szCs w:val="24"/>
          <w:lang w:val="sr-Cyrl-CS"/>
        </w:rPr>
        <w:t>ијског с</w:t>
      </w:r>
      <w:r w:rsidR="00C36EB3" w:rsidRPr="007B02CA">
        <w:rPr>
          <w:rFonts w:ascii="Times New Roman" w:hAnsi="Times New Roman" w:cs="Times New Roman"/>
          <w:sz w:val="24"/>
          <w:szCs w:val="24"/>
          <w:lang w:val="sr-Cyrl-CS"/>
        </w:rPr>
        <w:t>тања УОС за период 01.08.202</w:t>
      </w:r>
      <w:r w:rsidR="00950A61" w:rsidRPr="007B02CA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C36EB3" w:rsidRPr="007B02CA">
        <w:rPr>
          <w:rFonts w:ascii="Times New Roman" w:hAnsi="Times New Roman" w:cs="Times New Roman"/>
          <w:sz w:val="24"/>
          <w:szCs w:val="24"/>
          <w:lang w:val="sr-Cyrl-CS"/>
        </w:rPr>
        <w:t>.-31.07.202</w:t>
      </w:r>
      <w:r w:rsidR="00950A61" w:rsidRPr="007B02CA">
        <w:rPr>
          <w:rFonts w:ascii="Times New Roman" w:hAnsi="Times New Roman" w:cs="Times New Roman"/>
          <w:sz w:val="24"/>
          <w:szCs w:val="24"/>
          <w:lang w:val="sr-Cyrl-CS"/>
        </w:rPr>
        <w:t>3</w:t>
      </w:r>
      <w:r w:rsidR="008A76E4" w:rsidRPr="007B02CA">
        <w:rPr>
          <w:rFonts w:ascii="Times New Roman" w:hAnsi="Times New Roman" w:cs="Times New Roman"/>
          <w:sz w:val="24"/>
          <w:szCs w:val="24"/>
          <w:lang w:val="sr-Cyrl-CS"/>
        </w:rPr>
        <w:t>.године</w:t>
      </w:r>
      <w:r w:rsidR="00D650C9" w:rsidRPr="007B02CA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331D94" w:rsidRPr="00C36EB3" w:rsidRDefault="00331D94" w:rsidP="00966C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46D48" w:rsidRDefault="00C21EB0" w:rsidP="00C46D48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C36EB3">
        <w:rPr>
          <w:rFonts w:ascii="Times New Roman" w:hAnsi="Times New Roman" w:cs="Times New Roman"/>
          <w:b/>
          <w:sz w:val="24"/>
          <w:szCs w:val="24"/>
          <w:lang w:val="sr-Cyrl-BA"/>
        </w:rPr>
        <w:lastRenderedPageBreak/>
        <w:tab/>
      </w:r>
      <w:r w:rsidR="001C4A0F" w:rsidRPr="00C36EB3">
        <w:rPr>
          <w:rFonts w:ascii="Times New Roman" w:hAnsi="Times New Roman" w:cs="Times New Roman"/>
          <w:b/>
          <w:sz w:val="24"/>
          <w:szCs w:val="24"/>
          <w:lang w:val="sr-Cyrl-BA"/>
        </w:rPr>
        <w:t>Ад.</w:t>
      </w:r>
      <w:r w:rsidR="00C46D48">
        <w:rPr>
          <w:rFonts w:ascii="Times New Roman" w:hAnsi="Times New Roman" w:cs="Times New Roman"/>
          <w:b/>
          <w:sz w:val="24"/>
          <w:szCs w:val="24"/>
          <w:lang w:val="bs-Cyrl-BA"/>
        </w:rPr>
        <w:t>8</w:t>
      </w:r>
      <w:r w:rsidR="001C4A0F" w:rsidRPr="00C36EB3">
        <w:rPr>
          <w:rFonts w:ascii="Times New Roman" w:hAnsi="Times New Roman" w:cs="Times New Roman"/>
          <w:b/>
          <w:sz w:val="24"/>
          <w:szCs w:val="24"/>
          <w:lang w:val="sr-Cyrl-BA"/>
        </w:rPr>
        <w:t>.</w:t>
      </w:r>
      <w:r w:rsidR="007B02CA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</w:t>
      </w:r>
      <w:r w:rsidR="00C46D48" w:rsidRPr="00441C4E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Уводне напомене поднио Н.Козић. </w:t>
      </w:r>
      <w:r w:rsidR="00C46D48">
        <w:rPr>
          <w:rFonts w:ascii="Times New Roman" w:hAnsi="Times New Roman" w:cs="Times New Roman"/>
          <w:bCs/>
          <w:sz w:val="24"/>
          <w:szCs w:val="24"/>
          <w:lang w:val="sr-Cyrl-CS"/>
        </w:rPr>
        <w:t>Предлаже се разрјешење Миле Нинића, члана Предсједништва УОС ОСРС, з</w:t>
      </w:r>
      <w:r w:rsidR="00C46D48" w:rsidRPr="00441C4E">
        <w:rPr>
          <w:rFonts w:ascii="Times New Roman" w:hAnsi="Times New Roman" w:cs="Times New Roman"/>
          <w:bCs/>
          <w:sz w:val="24"/>
          <w:szCs w:val="24"/>
          <w:lang w:val="sr-Cyrl-CS"/>
        </w:rPr>
        <w:t>бог иступања из УОС ОСРС</w:t>
      </w:r>
      <w:r w:rsidR="00C46D48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</w:p>
    <w:p w:rsidR="00C46D48" w:rsidRDefault="00C46D48" w:rsidP="00C46D48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Приједлог једногласно усвојен.</w:t>
      </w:r>
    </w:p>
    <w:p w:rsidR="00C46D48" w:rsidRDefault="00C46D48" w:rsidP="00C46D48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C46D48" w:rsidRDefault="00C46D48" w:rsidP="00C46D48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ab/>
      </w:r>
      <w:r w:rsidRPr="00C36EB3">
        <w:rPr>
          <w:rFonts w:ascii="Times New Roman" w:hAnsi="Times New Roman" w:cs="Times New Roman"/>
          <w:b/>
          <w:sz w:val="24"/>
          <w:szCs w:val="24"/>
          <w:lang w:val="sr-Cyrl-BA"/>
        </w:rPr>
        <w:t>Ад.</w:t>
      </w:r>
      <w:r>
        <w:rPr>
          <w:rFonts w:ascii="Times New Roman" w:hAnsi="Times New Roman" w:cs="Times New Roman"/>
          <w:b/>
          <w:sz w:val="24"/>
          <w:szCs w:val="24"/>
          <w:lang w:val="bs-Cyrl-BA"/>
        </w:rPr>
        <w:t>9</w:t>
      </w:r>
      <w:r w:rsidRPr="00C36EB3">
        <w:rPr>
          <w:rFonts w:ascii="Times New Roman" w:hAnsi="Times New Roman" w:cs="Times New Roman"/>
          <w:b/>
          <w:sz w:val="24"/>
          <w:szCs w:val="24"/>
          <w:lang w:val="sr-Cyrl-BA"/>
        </w:rPr>
        <w:t>.</w:t>
      </w:r>
      <w:r w:rsidR="007B02CA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</w:t>
      </w:r>
      <w:r w:rsidRPr="00441C4E">
        <w:rPr>
          <w:rFonts w:ascii="Times New Roman" w:hAnsi="Times New Roman" w:cs="Times New Roman"/>
          <w:bCs/>
          <w:sz w:val="24"/>
          <w:szCs w:val="24"/>
          <w:lang w:val="sr-Cyrl-CS"/>
        </w:rPr>
        <w:t>Уводне напомене поднио Н.Козић.</w:t>
      </w:r>
      <w:r w:rsidR="00BC7B90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Према члану 29. Статута</w:t>
      </w:r>
      <w:r w:rsidR="0041682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УОС ОСРС, Предсједник УОС ОСРС </w:t>
      </w:r>
      <w:r w:rsidR="00BC7B90">
        <w:rPr>
          <w:rFonts w:ascii="Times New Roman" w:hAnsi="Times New Roman" w:cs="Times New Roman"/>
          <w:bCs/>
          <w:sz w:val="24"/>
          <w:szCs w:val="24"/>
          <w:lang w:val="sr-Cyrl-CS"/>
        </w:rPr>
        <w:t>даје приједлог за новог члан</w:t>
      </w:r>
      <w:r w:rsidR="0041682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а предсједништва УОС ОСРС.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Предлаже се за попуну упражњеног мјеста ч</w:t>
      </w:r>
      <w:r w:rsidR="00BC7B90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лана предсједништва из Бањалучког РСО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да то буде Душица Ковач из Бања Луке. </w:t>
      </w:r>
    </w:p>
    <w:p w:rsidR="0041682A" w:rsidRDefault="0041682A" w:rsidP="00C46D48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Д.Ковач је млад и перспективан судија</w:t>
      </w:r>
      <w:r w:rsidR="00BC7B90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, на коју ће Предсједништво УОС ОСРС моћи да рачуна у свом будућем раду.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</w:p>
    <w:p w:rsidR="0041682A" w:rsidRDefault="0041682A" w:rsidP="0041682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Приједлог једногласно усвојен.</w:t>
      </w:r>
    </w:p>
    <w:p w:rsidR="00C46D48" w:rsidRDefault="00C46D48" w:rsidP="00C46D48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7B02CA" w:rsidRPr="007B02CA" w:rsidRDefault="0041682A" w:rsidP="007B02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  <w:lang w:val="sr-Cyrl-BA"/>
        </w:rPr>
        <w:tab/>
      </w:r>
      <w:r w:rsidRPr="007B02CA">
        <w:rPr>
          <w:rFonts w:ascii="Times New Roman" w:hAnsi="Times New Roman" w:cs="Times New Roman"/>
          <w:b/>
          <w:sz w:val="24"/>
          <w:szCs w:val="24"/>
          <w:lang w:val="sr-Cyrl-BA"/>
        </w:rPr>
        <w:t>Ад.</w:t>
      </w:r>
      <w:r w:rsidRPr="007B02CA">
        <w:rPr>
          <w:rFonts w:ascii="Times New Roman" w:hAnsi="Times New Roman" w:cs="Times New Roman"/>
          <w:b/>
          <w:sz w:val="24"/>
          <w:szCs w:val="24"/>
          <w:lang w:val="bs-Cyrl-BA"/>
        </w:rPr>
        <w:t>10</w:t>
      </w:r>
      <w:r w:rsidRPr="007B02CA">
        <w:rPr>
          <w:rFonts w:ascii="Times New Roman" w:hAnsi="Times New Roman" w:cs="Times New Roman"/>
          <w:b/>
          <w:sz w:val="24"/>
          <w:szCs w:val="24"/>
          <w:lang w:val="sr-Cyrl-BA"/>
        </w:rPr>
        <w:t>.</w:t>
      </w:r>
      <w:r w:rsidR="007B02CA" w:rsidRPr="007B02CA">
        <w:rPr>
          <w:rFonts w:ascii="Times New Roman" w:hAnsi="Times New Roman" w:cs="Times New Roman"/>
          <w:sz w:val="24"/>
          <w:szCs w:val="24"/>
          <w:lang w:val="sr-Cyrl-BA"/>
        </w:rPr>
        <w:t xml:space="preserve"> Под тачком разно није било разматраних тема.</w:t>
      </w:r>
    </w:p>
    <w:p w:rsidR="007B02CA" w:rsidRDefault="007B02CA" w:rsidP="007B02C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sr-Cyrl-BA"/>
        </w:rPr>
      </w:pPr>
    </w:p>
    <w:p w:rsidR="005F5F2E" w:rsidRPr="007B02CA" w:rsidRDefault="005F5F2E" w:rsidP="007B02C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sr-Cyrl-BA"/>
        </w:rPr>
      </w:pPr>
      <w:r w:rsidRPr="00C36EB3">
        <w:rPr>
          <w:rFonts w:ascii="Times New Roman" w:hAnsi="Times New Roman" w:cs="Times New Roman"/>
          <w:sz w:val="24"/>
          <w:szCs w:val="24"/>
          <w:lang w:val="sr-Cyrl-BA"/>
        </w:rPr>
        <w:t xml:space="preserve">Сједница је завршила са радом у </w:t>
      </w:r>
      <w:r w:rsidR="00732F85" w:rsidRPr="00C36EB3">
        <w:rPr>
          <w:rFonts w:ascii="Times New Roman" w:hAnsi="Times New Roman" w:cs="Times New Roman"/>
          <w:sz w:val="24"/>
          <w:szCs w:val="24"/>
        </w:rPr>
        <w:t>2</w:t>
      </w:r>
      <w:r w:rsidR="00732F85" w:rsidRPr="00C36EB3">
        <w:rPr>
          <w:rFonts w:ascii="Times New Roman" w:hAnsi="Times New Roman" w:cs="Times New Roman"/>
          <w:sz w:val="24"/>
          <w:szCs w:val="24"/>
          <w:lang w:val="bs-Cyrl-BA"/>
        </w:rPr>
        <w:t>2</w:t>
      </w:r>
      <w:r w:rsidR="00732F85" w:rsidRPr="00C36EB3">
        <w:rPr>
          <w:rFonts w:ascii="Times New Roman" w:hAnsi="Times New Roman" w:cs="Times New Roman"/>
          <w:sz w:val="24"/>
          <w:szCs w:val="24"/>
        </w:rPr>
        <w:t>:</w:t>
      </w:r>
      <w:r w:rsidR="00C46D48">
        <w:rPr>
          <w:rFonts w:ascii="Times New Roman" w:hAnsi="Times New Roman" w:cs="Times New Roman"/>
          <w:sz w:val="24"/>
          <w:szCs w:val="24"/>
          <w:lang w:val="bs-Cyrl-BA"/>
        </w:rPr>
        <w:t>0</w:t>
      </w:r>
      <w:r w:rsidR="00732F85" w:rsidRPr="00C36EB3">
        <w:rPr>
          <w:rFonts w:ascii="Times New Roman" w:hAnsi="Times New Roman" w:cs="Times New Roman"/>
          <w:sz w:val="24"/>
          <w:szCs w:val="24"/>
          <w:lang w:val="bs-Cyrl-BA"/>
        </w:rPr>
        <w:t>5</w:t>
      </w:r>
      <w:r w:rsidRPr="00C36EB3">
        <w:rPr>
          <w:rFonts w:ascii="Times New Roman" w:hAnsi="Times New Roman" w:cs="Times New Roman"/>
          <w:sz w:val="24"/>
          <w:szCs w:val="24"/>
          <w:lang w:val="sr-Cyrl-BA"/>
        </w:rPr>
        <w:t xml:space="preserve"> часова. Нова сједница</w:t>
      </w:r>
      <w:r w:rsidR="007B02CA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proofErr w:type="spellStart"/>
      <w:r w:rsidRPr="00C36EB3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="007B02CA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proofErr w:type="spellStart"/>
      <w:r w:rsidRPr="00C36EB3">
        <w:rPr>
          <w:rFonts w:ascii="Times New Roman" w:hAnsi="Times New Roman" w:cs="Times New Roman"/>
          <w:sz w:val="24"/>
          <w:szCs w:val="24"/>
        </w:rPr>
        <w:t>заказана</w:t>
      </w:r>
      <w:proofErr w:type="spellEnd"/>
      <w:r w:rsidRPr="00C36EB3"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:rsidR="005A4FD5" w:rsidRPr="00C36EB3" w:rsidRDefault="005A4FD5" w:rsidP="002D39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F5F2E" w:rsidRPr="00C36EB3" w:rsidRDefault="005F5F2E" w:rsidP="005A4FD5">
      <w:pPr>
        <w:spacing w:after="0" w:line="240" w:lineRule="auto"/>
        <w:ind w:left="7110" w:firstLine="9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 w:rsidRPr="00C36EB3">
        <w:rPr>
          <w:rFonts w:ascii="Times New Roman" w:hAnsi="Times New Roman" w:cs="Times New Roman"/>
          <w:sz w:val="24"/>
          <w:szCs w:val="24"/>
          <w:lang w:val="sr-Cyrl-BA"/>
        </w:rPr>
        <w:t>Извод сачинила</w:t>
      </w:r>
    </w:p>
    <w:p w:rsidR="00B90CE0" w:rsidRPr="00756BCD" w:rsidRDefault="00732F85" w:rsidP="006677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BA"/>
        </w:rPr>
      </w:pPr>
      <w:r w:rsidRPr="00C36EB3">
        <w:rPr>
          <w:rFonts w:ascii="Times New Roman" w:hAnsi="Times New Roman" w:cs="Times New Roman"/>
          <w:sz w:val="24"/>
          <w:szCs w:val="24"/>
          <w:lang w:val="sr-Cyrl-BA"/>
        </w:rPr>
        <w:t>Горица Дувњак</w:t>
      </w:r>
      <w:r w:rsidR="00756BCD" w:rsidRPr="00C36EB3">
        <w:rPr>
          <w:rFonts w:ascii="Times New Roman" w:hAnsi="Times New Roman" w:cs="Times New Roman"/>
          <w:sz w:val="24"/>
          <w:szCs w:val="24"/>
          <w:lang w:val="sr-Cyrl-BA"/>
        </w:rPr>
        <w:t>, с.р.</w:t>
      </w:r>
    </w:p>
    <w:sectPr w:rsidR="00B90CE0" w:rsidRPr="00756BCD" w:rsidSect="002E37D8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639" w:rsidRDefault="006A5639" w:rsidP="006A5639">
      <w:pPr>
        <w:spacing w:after="0" w:line="240" w:lineRule="auto"/>
      </w:pPr>
      <w:r>
        <w:separator/>
      </w:r>
    </w:p>
  </w:endnote>
  <w:endnote w:type="continuationSeparator" w:id="1">
    <w:p w:rsidR="006A5639" w:rsidRDefault="006A5639" w:rsidP="006A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639" w:rsidRDefault="006A5639" w:rsidP="006A5639">
      <w:pPr>
        <w:spacing w:after="0" w:line="240" w:lineRule="auto"/>
      </w:pPr>
      <w:r>
        <w:separator/>
      </w:r>
    </w:p>
  </w:footnote>
  <w:footnote w:type="continuationSeparator" w:id="1">
    <w:p w:rsidR="006A5639" w:rsidRDefault="006A5639" w:rsidP="006A5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D3C36"/>
    <w:multiLevelType w:val="hybridMultilevel"/>
    <w:tmpl w:val="5F98C65A"/>
    <w:lvl w:ilvl="0" w:tplc="42FE89A0">
      <w:start w:val="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0CF65F0"/>
    <w:multiLevelType w:val="hybridMultilevel"/>
    <w:tmpl w:val="98883B0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D030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4A526A"/>
    <w:multiLevelType w:val="hybridMultilevel"/>
    <w:tmpl w:val="E0D852CE"/>
    <w:lvl w:ilvl="0" w:tplc="1CDA47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0A53E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EACE0B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E16FBB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C50AB3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4463A0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CF64F7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17A0CE2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B504E3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97F6D"/>
    <w:rsid w:val="000A388A"/>
    <w:rsid w:val="000D206D"/>
    <w:rsid w:val="00100899"/>
    <w:rsid w:val="001234BA"/>
    <w:rsid w:val="00157071"/>
    <w:rsid w:val="00182965"/>
    <w:rsid w:val="001946DD"/>
    <w:rsid w:val="001C4A0F"/>
    <w:rsid w:val="001D554A"/>
    <w:rsid w:val="001F42B4"/>
    <w:rsid w:val="00201B33"/>
    <w:rsid w:val="0025767A"/>
    <w:rsid w:val="002603D1"/>
    <w:rsid w:val="00273B81"/>
    <w:rsid w:val="0028483C"/>
    <w:rsid w:val="002D39C4"/>
    <w:rsid w:val="002E37D8"/>
    <w:rsid w:val="00331D94"/>
    <w:rsid w:val="003437AF"/>
    <w:rsid w:val="00352DC4"/>
    <w:rsid w:val="00357BE3"/>
    <w:rsid w:val="0037349A"/>
    <w:rsid w:val="0037398F"/>
    <w:rsid w:val="003773E7"/>
    <w:rsid w:val="0038317F"/>
    <w:rsid w:val="003A04A2"/>
    <w:rsid w:val="003A620D"/>
    <w:rsid w:val="003B2417"/>
    <w:rsid w:val="003B578E"/>
    <w:rsid w:val="003C30E2"/>
    <w:rsid w:val="0041682A"/>
    <w:rsid w:val="0043588A"/>
    <w:rsid w:val="00441C4E"/>
    <w:rsid w:val="00446B4C"/>
    <w:rsid w:val="00452EDF"/>
    <w:rsid w:val="00457AD4"/>
    <w:rsid w:val="00462F78"/>
    <w:rsid w:val="00482799"/>
    <w:rsid w:val="005009DB"/>
    <w:rsid w:val="00505D3F"/>
    <w:rsid w:val="0051075F"/>
    <w:rsid w:val="00534730"/>
    <w:rsid w:val="00536DE8"/>
    <w:rsid w:val="00542D44"/>
    <w:rsid w:val="005A2222"/>
    <w:rsid w:val="005A377C"/>
    <w:rsid w:val="005A4729"/>
    <w:rsid w:val="005A4FD5"/>
    <w:rsid w:val="005F5E23"/>
    <w:rsid w:val="005F5F2E"/>
    <w:rsid w:val="00655D96"/>
    <w:rsid w:val="006602EC"/>
    <w:rsid w:val="00660C95"/>
    <w:rsid w:val="00667719"/>
    <w:rsid w:val="00675F30"/>
    <w:rsid w:val="006A2F5D"/>
    <w:rsid w:val="006A5639"/>
    <w:rsid w:val="006C6BBA"/>
    <w:rsid w:val="006D00AB"/>
    <w:rsid w:val="006D56EA"/>
    <w:rsid w:val="006E4418"/>
    <w:rsid w:val="006F0BDD"/>
    <w:rsid w:val="00732F85"/>
    <w:rsid w:val="00742265"/>
    <w:rsid w:val="00756BCD"/>
    <w:rsid w:val="00793C27"/>
    <w:rsid w:val="007B02CA"/>
    <w:rsid w:val="00814AFA"/>
    <w:rsid w:val="00844067"/>
    <w:rsid w:val="00844BD7"/>
    <w:rsid w:val="008A76E4"/>
    <w:rsid w:val="008C59C2"/>
    <w:rsid w:val="008C7307"/>
    <w:rsid w:val="008D4184"/>
    <w:rsid w:val="008D668B"/>
    <w:rsid w:val="00950A61"/>
    <w:rsid w:val="00966C39"/>
    <w:rsid w:val="009716F3"/>
    <w:rsid w:val="00997F6D"/>
    <w:rsid w:val="009B20A8"/>
    <w:rsid w:val="009E39AD"/>
    <w:rsid w:val="00A07A3B"/>
    <w:rsid w:val="00A31DCC"/>
    <w:rsid w:val="00A34E58"/>
    <w:rsid w:val="00A463E2"/>
    <w:rsid w:val="00A47F2A"/>
    <w:rsid w:val="00A9731E"/>
    <w:rsid w:val="00AB370F"/>
    <w:rsid w:val="00AC1418"/>
    <w:rsid w:val="00AC5543"/>
    <w:rsid w:val="00B06085"/>
    <w:rsid w:val="00B25393"/>
    <w:rsid w:val="00B27137"/>
    <w:rsid w:val="00B35B8F"/>
    <w:rsid w:val="00B90CE0"/>
    <w:rsid w:val="00BC1775"/>
    <w:rsid w:val="00BC7B90"/>
    <w:rsid w:val="00BD6943"/>
    <w:rsid w:val="00BE12FF"/>
    <w:rsid w:val="00C062E7"/>
    <w:rsid w:val="00C17A7D"/>
    <w:rsid w:val="00C21EB0"/>
    <w:rsid w:val="00C36EB3"/>
    <w:rsid w:val="00C413E0"/>
    <w:rsid w:val="00C46D48"/>
    <w:rsid w:val="00C95E23"/>
    <w:rsid w:val="00CB5015"/>
    <w:rsid w:val="00CC2F9A"/>
    <w:rsid w:val="00CC6468"/>
    <w:rsid w:val="00CD5644"/>
    <w:rsid w:val="00CD779B"/>
    <w:rsid w:val="00D1280F"/>
    <w:rsid w:val="00D20376"/>
    <w:rsid w:val="00D650C9"/>
    <w:rsid w:val="00D76394"/>
    <w:rsid w:val="00DA6B1C"/>
    <w:rsid w:val="00DB41E9"/>
    <w:rsid w:val="00DB7E66"/>
    <w:rsid w:val="00DC4765"/>
    <w:rsid w:val="00DD49A2"/>
    <w:rsid w:val="00DE1EA0"/>
    <w:rsid w:val="00E603E4"/>
    <w:rsid w:val="00E86D7C"/>
    <w:rsid w:val="00E9560C"/>
    <w:rsid w:val="00EB1060"/>
    <w:rsid w:val="00EB79BC"/>
    <w:rsid w:val="00EE2937"/>
    <w:rsid w:val="00EF2647"/>
    <w:rsid w:val="00F22382"/>
    <w:rsid w:val="00F22B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9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7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F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6BBA"/>
    <w:pPr>
      <w:ind w:left="720"/>
      <w:contextualSpacing/>
    </w:pPr>
  </w:style>
  <w:style w:type="paragraph" w:customStyle="1" w:styleId="Default">
    <w:name w:val="Default"/>
    <w:rsid w:val="00B35B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r-Latn-BA" w:eastAsia="sr-Latn-B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6</Pages>
  <Words>1878</Words>
  <Characters>10710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AKOP BiH</cp:lastModifiedBy>
  <cp:revision>20</cp:revision>
  <dcterms:created xsi:type="dcterms:W3CDTF">2019-09-11T09:46:00Z</dcterms:created>
  <dcterms:modified xsi:type="dcterms:W3CDTF">2023-09-13T11:45:00Z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642c8a0-bfc0-4da4-80ec-310dc1a49565_Enabled">
    <vt:lpwstr>True</vt:lpwstr>
  </property>
  <property fmtid="{D5CDD505-2E9C-101B-9397-08002B2CF9AE}" pid="3" name="MSIP_Label_d642c8a0-bfc0-4da4-80ec-310dc1a49565_SiteId">
    <vt:lpwstr>3443867a-5529-464d-aabc-c7a9ce7e9a52</vt:lpwstr>
  </property>
  <property fmtid="{D5CDD505-2E9C-101B-9397-08002B2CF9AE}" pid="4" name="MSIP_Label_d642c8a0-bfc0-4da4-80ec-310dc1a49565_Owner">
    <vt:lpwstr>Aleksandar.Duvnjak@in.mtel.ba</vt:lpwstr>
  </property>
  <property fmtid="{D5CDD505-2E9C-101B-9397-08002B2CF9AE}" pid="5" name="MSIP_Label_d642c8a0-bfc0-4da4-80ec-310dc1a49565_SetDate">
    <vt:lpwstr>2022-09-09T22:19:00.9507799Z</vt:lpwstr>
  </property>
  <property fmtid="{D5CDD505-2E9C-101B-9397-08002B2CF9AE}" pid="6" name="MSIP_Label_d642c8a0-bfc0-4da4-80ec-310dc1a49565_Name">
    <vt:lpwstr>Neklasifikovano</vt:lpwstr>
  </property>
  <property fmtid="{D5CDD505-2E9C-101B-9397-08002B2CF9AE}" pid="7" name="MSIP_Label_d642c8a0-bfc0-4da4-80ec-310dc1a49565_Application">
    <vt:lpwstr>Microsoft Azure Information Protection</vt:lpwstr>
  </property>
  <property fmtid="{D5CDD505-2E9C-101B-9397-08002B2CF9AE}" pid="8" name="MSIP_Label_d642c8a0-bfc0-4da4-80ec-310dc1a49565_ActionId">
    <vt:lpwstr>b1dc4a64-7bef-4dea-a56c-f5867eb89755</vt:lpwstr>
  </property>
  <property fmtid="{D5CDD505-2E9C-101B-9397-08002B2CF9AE}" pid="9" name="MSIP_Label_d642c8a0-bfc0-4da4-80ec-310dc1a49565_Extended_MSFT_Method">
    <vt:lpwstr>Manual</vt:lpwstr>
  </property>
  <property fmtid="{D5CDD505-2E9C-101B-9397-08002B2CF9AE}" pid="10" name="Sensitivity">
    <vt:lpwstr>Neklasifikovano</vt:lpwstr>
  </property>
</Properties>
</file>